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663F" w14:textId="0E523863" w:rsidR="008501E7" w:rsidRPr="00E23996" w:rsidRDefault="007E3EA9" w:rsidP="00414792">
      <w:pPr>
        <w:pStyle w:val="Nag1"/>
        <w:rPr>
          <w:bCs/>
        </w:rPr>
      </w:pPr>
      <w:bookmarkStart w:id="0" w:name="_Hlk190429988"/>
      <w:r w:rsidRPr="00E23996">
        <w:t xml:space="preserve">REGULAMIN UCZESTNICTWA </w:t>
      </w:r>
      <w:r w:rsidR="00297121" w:rsidRPr="00E23996">
        <w:t>NAUCZ</w:t>
      </w:r>
      <w:r w:rsidR="003D3602">
        <w:t>Y</w:t>
      </w:r>
      <w:r w:rsidR="00297121" w:rsidRPr="00E23996">
        <w:t>CIELI/NAUCZYCIELEK</w:t>
      </w:r>
      <w:r w:rsidRPr="00E23996">
        <w:t xml:space="preserve"> </w:t>
      </w:r>
      <w:r w:rsidRPr="00E23996">
        <w:br/>
      </w:r>
      <w:r w:rsidR="00E47ACB" w:rsidRPr="00E23996">
        <w:t xml:space="preserve">w projekcie </w:t>
      </w:r>
      <w:r w:rsidR="00D34A3C" w:rsidRPr="00E23996">
        <w:t>„</w:t>
      </w:r>
      <w:r w:rsidR="00E27298" w:rsidRPr="00E27298">
        <w:t>Zawody przyszłości w CKZiU na potrzeby transformacji regionu</w:t>
      </w:r>
      <w:r w:rsidR="00D34A3C" w:rsidRPr="00E23996">
        <w:t xml:space="preserve">” </w:t>
      </w:r>
      <w:r w:rsidRPr="00E23996">
        <w:br/>
      </w:r>
      <w:r w:rsidR="009B7276" w:rsidRPr="00E23996">
        <w:t>n</w:t>
      </w:r>
      <w:r w:rsidR="008501E7" w:rsidRPr="00E23996">
        <w:t>r</w:t>
      </w:r>
      <w:r w:rsidR="009A34DE" w:rsidRPr="00E23996">
        <w:t xml:space="preserve"> </w:t>
      </w:r>
      <w:r w:rsidR="00E27298" w:rsidRPr="00E27298">
        <w:t>FESL.10.23-IZ.01-078E/23</w:t>
      </w:r>
      <w:r w:rsidR="00CF1E92" w:rsidRPr="00E23996">
        <w:t>,</w:t>
      </w:r>
    </w:p>
    <w:p w14:paraId="60867C6E" w14:textId="485AC954" w:rsidR="00CF1E92" w:rsidRPr="00E23996" w:rsidRDefault="008501E7" w:rsidP="00C3295F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E23996">
        <w:rPr>
          <w:rFonts w:ascii="Helvetica" w:hAnsi="Helvetica" w:cs="Arial"/>
          <w:bCs/>
          <w:sz w:val="24"/>
          <w:szCs w:val="24"/>
        </w:rPr>
        <w:t>realizowany</w:t>
      </w:r>
      <w:r w:rsidR="00E47ACB" w:rsidRPr="00E23996">
        <w:rPr>
          <w:rFonts w:ascii="Helvetica" w:hAnsi="Helvetica" w:cs="Arial"/>
          <w:bCs/>
          <w:sz w:val="24"/>
          <w:szCs w:val="24"/>
        </w:rPr>
        <w:t>m</w:t>
      </w:r>
      <w:r w:rsidRPr="00E23996">
        <w:rPr>
          <w:rFonts w:ascii="Helvetica" w:hAnsi="Helvetica" w:cs="Arial"/>
          <w:bCs/>
          <w:sz w:val="24"/>
          <w:szCs w:val="24"/>
        </w:rPr>
        <w:t xml:space="preserve"> przez Akademię Humanitas </w:t>
      </w:r>
      <w:r w:rsidR="007E3EA9" w:rsidRPr="00E23996">
        <w:rPr>
          <w:rFonts w:ascii="Helvetica" w:hAnsi="Helvetica" w:cs="Arial"/>
          <w:bCs/>
          <w:sz w:val="24"/>
          <w:szCs w:val="24"/>
        </w:rPr>
        <w:br/>
      </w:r>
      <w:r w:rsidRPr="00E23996">
        <w:rPr>
          <w:rFonts w:ascii="Helvetica" w:hAnsi="Helvetica" w:cs="Arial"/>
          <w:bCs/>
          <w:sz w:val="24"/>
          <w:szCs w:val="24"/>
        </w:rPr>
        <w:t xml:space="preserve">w ramach </w:t>
      </w:r>
      <w:r w:rsidR="009B7276" w:rsidRPr="00E23996">
        <w:rPr>
          <w:rFonts w:ascii="Helvetica" w:hAnsi="Helvetica" w:cs="Arial"/>
          <w:bCs/>
          <w:sz w:val="24"/>
          <w:szCs w:val="24"/>
        </w:rPr>
        <w:t xml:space="preserve">Programu </w:t>
      </w:r>
      <w:r w:rsidR="00A41E52" w:rsidRPr="00E23996">
        <w:rPr>
          <w:rFonts w:ascii="Helvetica" w:hAnsi="Helvetica" w:cs="Arial"/>
          <w:bCs/>
          <w:sz w:val="24"/>
          <w:szCs w:val="24"/>
        </w:rPr>
        <w:t xml:space="preserve">Fundusze Europejskie dla Śląskiego 2021-2027 </w:t>
      </w:r>
      <w:r w:rsidR="007E3EA9" w:rsidRPr="00E23996">
        <w:rPr>
          <w:rFonts w:ascii="Helvetica" w:hAnsi="Helvetica" w:cs="Arial"/>
          <w:bCs/>
          <w:sz w:val="24"/>
          <w:szCs w:val="24"/>
        </w:rPr>
        <w:br/>
      </w:r>
      <w:r w:rsidR="00A41E52" w:rsidRPr="00E23996">
        <w:rPr>
          <w:rFonts w:ascii="Helvetica" w:hAnsi="Helvetica" w:cs="Arial"/>
          <w:bCs/>
          <w:sz w:val="24"/>
          <w:szCs w:val="24"/>
        </w:rPr>
        <w:t>(Fundusz na</w:t>
      </w:r>
      <w:r w:rsidR="00FC7169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41E52" w:rsidRPr="00E23996">
        <w:rPr>
          <w:rFonts w:ascii="Helvetica" w:hAnsi="Helvetica" w:cs="Arial"/>
          <w:bCs/>
          <w:sz w:val="24"/>
          <w:szCs w:val="24"/>
        </w:rPr>
        <w:t>rzecz Sprawiedliwej Transformacji)</w:t>
      </w:r>
    </w:p>
    <w:p w14:paraId="67AC9A69" w14:textId="04EE2D76" w:rsidR="008501E7" w:rsidRPr="00E23996" w:rsidRDefault="00F71E2C" w:rsidP="00C3295F">
      <w:pPr>
        <w:autoSpaceDE w:val="0"/>
        <w:autoSpaceDN w:val="0"/>
        <w:adjustRightInd w:val="0"/>
        <w:spacing w:after="0"/>
        <w:jc w:val="center"/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</w:pPr>
      <w:r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Priorytet: FESL.10.00-Fundusze Europejskie na transformację</w:t>
      </w:r>
      <w:r w:rsidR="00AF3424"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 xml:space="preserve"> </w:t>
      </w:r>
      <w:r w:rsidR="00AF3424"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br/>
      </w:r>
      <w:r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Działani</w:t>
      </w:r>
      <w:r w:rsidR="00AF3424"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e</w:t>
      </w:r>
      <w:r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: FESL.10.2</w:t>
      </w:r>
      <w:r w:rsidR="00CC342C"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3</w:t>
      </w:r>
      <w:r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-</w:t>
      </w:r>
      <w:r w:rsidR="00CC342C" w:rsidRPr="00E23996">
        <w:rPr>
          <w:rFonts w:ascii="Helvetica" w:hAnsi="Helvetica" w:cs="Arial"/>
        </w:rPr>
        <w:t xml:space="preserve"> </w:t>
      </w:r>
      <w:r w:rsidR="00CC342C" w:rsidRPr="00E23996">
        <w:rPr>
          <w:rFonts w:ascii="Helvetica" w:eastAsia="DejaVuSans-Bold" w:hAnsi="Helvetica" w:cs="Arial"/>
          <w:bCs/>
          <w:sz w:val="24"/>
          <w:szCs w:val="24"/>
          <w:lang w:eastAsia="en-US"/>
          <w14:ligatures w14:val="standardContextual"/>
        </w:rPr>
        <w:t>Edukacja zawodowa w procesie sprawiedliwej transformacji regionu</w:t>
      </w:r>
    </w:p>
    <w:bookmarkEnd w:id="0"/>
    <w:p w14:paraId="1059B612" w14:textId="503C8D8F" w:rsidR="008C6783" w:rsidRPr="00E23996" w:rsidRDefault="00D34A3C" w:rsidP="00414792">
      <w:pPr>
        <w:pStyle w:val="Nag1"/>
      </w:pPr>
      <w:r w:rsidRPr="00414792">
        <w:t>§ 1</w:t>
      </w:r>
      <w:r w:rsidR="0094221F" w:rsidRPr="00414792">
        <w:br/>
      </w:r>
      <w:r w:rsidR="00E11682" w:rsidRPr="00E23996">
        <w:t>Postanowienia ogólne</w:t>
      </w:r>
    </w:p>
    <w:p w14:paraId="60569C07" w14:textId="36FE48FD" w:rsidR="00196398" w:rsidRPr="00E23996" w:rsidRDefault="00E47ACB" w:rsidP="00C42988">
      <w:pPr>
        <w:pStyle w:val="Bezodstpw"/>
        <w:numPr>
          <w:ilvl w:val="0"/>
          <w:numId w:val="2"/>
        </w:numPr>
        <w:spacing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Regulamin uczestnictwa </w:t>
      </w:r>
      <w:r w:rsidR="00297121" w:rsidRPr="00E23996">
        <w:rPr>
          <w:rFonts w:ascii="Helvetica" w:hAnsi="Helvetica" w:cs="Arial"/>
          <w:bCs/>
          <w:sz w:val="24"/>
          <w:szCs w:val="24"/>
        </w:rPr>
        <w:t>nauczycieli/nauczycielek</w:t>
      </w:r>
      <w:r w:rsidRPr="00E23996">
        <w:rPr>
          <w:rFonts w:ascii="Helvetica" w:hAnsi="Helvetica" w:cs="Arial"/>
          <w:bCs/>
          <w:sz w:val="24"/>
          <w:szCs w:val="24"/>
        </w:rPr>
        <w:t xml:space="preserve"> w projekcie określa:</w:t>
      </w:r>
    </w:p>
    <w:p w14:paraId="791CCC12" w14:textId="215C0BEA" w:rsidR="00E47ACB" w:rsidRPr="00E23996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zasady uczestnictwa </w:t>
      </w:r>
      <w:r w:rsidR="00297121"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nauczycieli/nauczycielek 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w projekcie nr</w:t>
      </w:r>
      <w:r w:rsidRPr="00E23996">
        <w:rPr>
          <w:rFonts w:ascii="Helvetica" w:hAnsi="Helvetica" w:cs="Arial"/>
          <w:bCs/>
          <w:i/>
          <w:iCs/>
          <w:color w:val="000000" w:themeColor="text1"/>
          <w:kern w:val="0"/>
          <w:sz w:val="24"/>
          <w:szCs w:val="24"/>
        </w:rPr>
        <w:t xml:space="preserve"> </w:t>
      </w:r>
      <w:r w:rsidR="00E27298" w:rsidRPr="00E27298">
        <w:rPr>
          <w:rFonts w:ascii="Helvetica" w:hAnsi="Helvetica" w:cs="Arial"/>
          <w:bCs/>
          <w:kern w:val="0"/>
          <w:sz w:val="24"/>
          <w:szCs w:val="24"/>
        </w:rPr>
        <w:t xml:space="preserve">FESL.10.23-IZ.01-078E/23 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pt.:</w:t>
      </w:r>
      <w:r w:rsidR="004978E2"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„</w:t>
      </w:r>
      <w:r w:rsidR="00E27298" w:rsidRPr="00E27298">
        <w:rPr>
          <w:rFonts w:ascii="Helvetica" w:hAnsi="Helvetica" w:cs="Arial"/>
          <w:bCs/>
          <w:kern w:val="0"/>
          <w:sz w:val="24"/>
          <w:szCs w:val="24"/>
        </w:rPr>
        <w:t>Zawody przyszłości w CKZiU na potrzeby transformacji regionu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”</w:t>
      </w:r>
    </w:p>
    <w:p w14:paraId="60CDC05A" w14:textId="4BF64903" w:rsidR="00E47ACB" w:rsidRPr="00E23996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warunki organizacji i rodzaje form wsparcia przewidziane dla uczestników Projektu </w:t>
      </w:r>
      <w:r w:rsidR="009210B5"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–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 xml:space="preserve"> </w:t>
      </w:r>
      <w:r w:rsidR="00297121"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nauczycieli/ nauczycielek</w:t>
      </w: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,</w:t>
      </w:r>
    </w:p>
    <w:p w14:paraId="5492938E" w14:textId="228B8204" w:rsidR="001F262B" w:rsidRPr="00E23996" w:rsidRDefault="00E47ACB" w:rsidP="00C42988">
      <w:pPr>
        <w:pStyle w:val="Akapitzlist"/>
        <w:numPr>
          <w:ilvl w:val="0"/>
          <w:numId w:val="1"/>
        </w:numPr>
        <w:spacing w:after="0" w:line="276" w:lineRule="auto"/>
        <w:ind w:left="851" w:hanging="425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  <w:t>procedury jakie będą stosowane w Projekcie w stosunku do jego uczestników.</w:t>
      </w:r>
    </w:p>
    <w:p w14:paraId="3111FEA6" w14:textId="5C5DF291" w:rsidR="00E47ACB" w:rsidRPr="00E23996" w:rsidRDefault="00E47ACB" w:rsidP="00414792">
      <w:pPr>
        <w:pStyle w:val="Nag1"/>
      </w:pPr>
      <w:r w:rsidRPr="00E23996">
        <w:t>§ 2</w:t>
      </w:r>
      <w:r w:rsidR="0094221F" w:rsidRPr="00E23996">
        <w:br/>
      </w:r>
      <w:r w:rsidRPr="00E23996">
        <w:t>Definicje</w:t>
      </w:r>
    </w:p>
    <w:p w14:paraId="1A62F163" w14:textId="77777777" w:rsidR="00E47ACB" w:rsidRPr="00E23996" w:rsidRDefault="00E47ACB" w:rsidP="00C42988">
      <w:pPr>
        <w:numPr>
          <w:ilvl w:val="0"/>
          <w:numId w:val="3"/>
        </w:numPr>
        <w:spacing w:after="120"/>
        <w:ind w:left="284" w:hanging="284"/>
        <w:contextualSpacing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Użyte w regulaminie określenia oznaczają:</w:t>
      </w:r>
    </w:p>
    <w:p w14:paraId="60D31697" w14:textId="529B9E55" w:rsidR="00E47ACB" w:rsidRPr="00E23996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Cs/>
          <w:color w:val="000000" w:themeColor="text1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Projekt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projekt nr </w:t>
      </w:r>
      <w:r w:rsidR="00E27298" w:rsidRPr="00E27298">
        <w:rPr>
          <w:rFonts w:ascii="Helvetica" w:hAnsi="Helvetica" w:cs="Arial"/>
          <w:bCs/>
          <w:kern w:val="0"/>
          <w:sz w:val="24"/>
          <w:szCs w:val="24"/>
        </w:rPr>
        <w:t xml:space="preserve">FESL.10.23-IZ.01-078E/23 </w:t>
      </w:r>
      <w:r w:rsidRPr="00E23996">
        <w:rPr>
          <w:rFonts w:ascii="Helvetica" w:hAnsi="Helvetica" w:cs="Arial"/>
          <w:bCs/>
          <w:i/>
          <w:iCs/>
          <w:color w:val="000000" w:themeColor="text1"/>
          <w:kern w:val="0"/>
          <w:sz w:val="24"/>
          <w:szCs w:val="24"/>
        </w:rPr>
        <w:t xml:space="preserve">pt.: </w:t>
      </w:r>
      <w:r w:rsidRPr="00E23996">
        <w:rPr>
          <w:rFonts w:ascii="Helvetica" w:hAnsi="Helvetica" w:cs="Arial"/>
          <w:bCs/>
          <w:i/>
          <w:iCs/>
          <w:kern w:val="0"/>
          <w:sz w:val="24"/>
          <w:szCs w:val="24"/>
        </w:rPr>
        <w:t>„</w:t>
      </w:r>
      <w:r w:rsidR="00E27298" w:rsidRPr="00E23852">
        <w:rPr>
          <w:rFonts w:ascii="Helvetica" w:hAnsi="Helvetica" w:cs="Arial"/>
          <w:b/>
          <w:bCs/>
          <w:kern w:val="0"/>
          <w:sz w:val="24"/>
          <w:szCs w:val="24"/>
        </w:rPr>
        <w:t>Zawody przyszłości w CKZiU na potrzeby transformacji regionu</w:t>
      </w:r>
      <w:r w:rsidRPr="00E23996">
        <w:rPr>
          <w:rFonts w:ascii="Helvetica" w:hAnsi="Helvetica" w:cs="Arial"/>
          <w:bCs/>
          <w:i/>
          <w:iCs/>
          <w:kern w:val="0"/>
          <w:sz w:val="24"/>
          <w:szCs w:val="24"/>
        </w:rPr>
        <w:t>”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, realizowany w ramach umowy o dofinansowanie zawartej pomiędzy </w:t>
      </w:r>
      <w:r w:rsidR="00C830B5" w:rsidRPr="00E23996">
        <w:rPr>
          <w:rFonts w:ascii="Helvetica" w:hAnsi="Helvetica" w:cs="Arial"/>
          <w:kern w:val="0"/>
          <w:sz w:val="24"/>
          <w:szCs w:val="24"/>
        </w:rPr>
        <w:t xml:space="preserve">Województwem Śląskim reprezentowanym przez Zarząd Województwa Śląskiego </w:t>
      </w:r>
      <w:r w:rsidRPr="00E23996">
        <w:rPr>
          <w:rFonts w:ascii="Helvetica" w:hAnsi="Helvetica" w:cs="Arial"/>
          <w:kern w:val="0"/>
          <w:sz w:val="24"/>
          <w:szCs w:val="24"/>
        </w:rPr>
        <w:t>a</w:t>
      </w:r>
      <w:r w:rsidR="00147A73" w:rsidRPr="00E23996">
        <w:rPr>
          <w:rFonts w:ascii="Helvetica" w:hAnsi="Helvetica" w:cs="Arial"/>
          <w:kern w:val="0"/>
          <w:sz w:val="24"/>
          <w:szCs w:val="24"/>
        </w:rPr>
        <w:t> </w:t>
      </w:r>
      <w:r w:rsidR="00C830B5" w:rsidRPr="00E23996">
        <w:rPr>
          <w:rFonts w:ascii="Helvetica" w:hAnsi="Helvetica" w:cs="Arial"/>
          <w:kern w:val="0"/>
          <w:sz w:val="24"/>
          <w:szCs w:val="24"/>
        </w:rPr>
        <w:t>Akademią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Humanitas;</w:t>
      </w:r>
    </w:p>
    <w:p w14:paraId="5BB542B7" w14:textId="6C055527" w:rsidR="00CA476A" w:rsidRPr="00E23996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Beneficjent/</w:t>
      </w:r>
      <w:r w:rsidR="00CA476A" w:rsidRPr="00E23996">
        <w:rPr>
          <w:rFonts w:ascii="Helvetica" w:hAnsi="Helvetica" w:cs="Arial"/>
          <w:b/>
          <w:kern w:val="0"/>
          <w:sz w:val="24"/>
          <w:szCs w:val="24"/>
        </w:rPr>
        <w:t xml:space="preserve">Organizator </w:t>
      </w:r>
      <w:r w:rsidR="00CA476A" w:rsidRPr="00E23996">
        <w:rPr>
          <w:rFonts w:ascii="Helvetica" w:hAnsi="Helvetica" w:cs="Arial"/>
          <w:kern w:val="0"/>
          <w:sz w:val="24"/>
          <w:szCs w:val="24"/>
        </w:rPr>
        <w:t xml:space="preserve">– Akademia Humanitas (AH) z siedzibą w Sosnowcu </w:t>
      </w:r>
      <w:r w:rsidR="00F906AD" w:rsidRPr="00E23996">
        <w:rPr>
          <w:rFonts w:ascii="Helvetica" w:hAnsi="Helvetica" w:cs="Arial"/>
          <w:kern w:val="0"/>
          <w:sz w:val="24"/>
          <w:szCs w:val="24"/>
        </w:rPr>
        <w:br/>
      </w:r>
      <w:r w:rsidR="00CA476A" w:rsidRPr="00E23996">
        <w:rPr>
          <w:rFonts w:ascii="Helvetica" w:hAnsi="Helvetica" w:cs="Arial"/>
          <w:kern w:val="0"/>
          <w:sz w:val="24"/>
          <w:szCs w:val="24"/>
        </w:rPr>
        <w:t>(41-200) przy ulicy  Kilińskiego 43;</w:t>
      </w:r>
    </w:p>
    <w:p w14:paraId="223BB7DF" w14:textId="77777777" w:rsidR="00E27298" w:rsidRDefault="00E27298" w:rsidP="00E2729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Partner projektu </w:t>
      </w:r>
      <w:r>
        <w:rPr>
          <w:rFonts w:ascii="Arial" w:hAnsi="Arial" w:cs="Arial"/>
          <w:kern w:val="0"/>
          <w:sz w:val="24"/>
          <w:szCs w:val="24"/>
        </w:rPr>
        <w:t xml:space="preserve">– </w:t>
      </w:r>
      <w:r>
        <w:rPr>
          <w:rFonts w:ascii="Arial" w:hAnsi="Arial" w:cs="Arial"/>
          <w:bCs/>
          <w:kern w:val="0"/>
          <w:sz w:val="24"/>
          <w:szCs w:val="24"/>
        </w:rPr>
        <w:t>Sosnowiec – miasto na prawach powiatu z siedzibą w Sosnowcu (41-200) przy</w:t>
      </w:r>
      <w:r>
        <w:rPr>
          <w:rFonts w:ascii="Arial" w:hAnsi="Arial" w:cs="Arial"/>
          <w:kern w:val="0"/>
          <w:sz w:val="24"/>
          <w:szCs w:val="24"/>
        </w:rPr>
        <w:t xml:space="preserve"> ul. Aleja Zwycięstwa 20; 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0186427E" w14:textId="77777777" w:rsidR="00E27298" w:rsidRPr="00E27298" w:rsidRDefault="00E27298" w:rsidP="00E2729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Cs/>
          <w:sz w:val="24"/>
          <w:szCs w:val="24"/>
        </w:rPr>
      </w:pPr>
      <w:r w:rsidRPr="00E27298">
        <w:rPr>
          <w:rFonts w:ascii="Helvetica" w:hAnsi="Helvetica" w:cs="Arial"/>
          <w:b/>
          <w:sz w:val="24"/>
          <w:szCs w:val="24"/>
        </w:rPr>
        <w:t xml:space="preserve">Podmioty realizujące projekt – </w:t>
      </w:r>
      <w:r w:rsidRPr="00E27298">
        <w:rPr>
          <w:rFonts w:ascii="Helvetica" w:hAnsi="Helvetica" w:cs="Arial"/>
          <w:bCs/>
          <w:sz w:val="24"/>
          <w:szCs w:val="24"/>
        </w:rPr>
        <w:t>Centrum Kształcenia Zawodowego i Ustawicznego w Sosnowcu, ul. Grota Roweckiego 64</w:t>
      </w:r>
    </w:p>
    <w:p w14:paraId="16B194CC" w14:textId="77777777" w:rsidR="00E27298" w:rsidRPr="00E27298" w:rsidRDefault="00E27298" w:rsidP="00E27298">
      <w:pPr>
        <w:pStyle w:val="Akapitzlist"/>
        <w:spacing w:after="40" w:line="276" w:lineRule="auto"/>
        <w:ind w:left="709"/>
        <w:contextualSpacing w:val="0"/>
        <w:rPr>
          <w:rFonts w:ascii="Helvetica" w:hAnsi="Helvetica" w:cs="Arial"/>
          <w:bCs/>
          <w:sz w:val="24"/>
          <w:szCs w:val="24"/>
        </w:rPr>
      </w:pPr>
      <w:r w:rsidRPr="00E27298">
        <w:rPr>
          <w:rFonts w:ascii="Helvetica" w:hAnsi="Helvetica" w:cs="Arial"/>
          <w:b/>
          <w:sz w:val="24"/>
          <w:szCs w:val="24"/>
        </w:rPr>
        <w:t>Szkoły biorące udział w projekcie</w:t>
      </w:r>
      <w:r w:rsidRPr="00E27298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E27298">
        <w:rPr>
          <w:rFonts w:ascii="Helvetica" w:hAnsi="Helvetica" w:cs="Arial"/>
          <w:bCs/>
          <w:sz w:val="24"/>
          <w:szCs w:val="24"/>
        </w:rPr>
        <w:t>– szkoły ponadpodstawowe objęte projektem, tj.:</w:t>
      </w:r>
    </w:p>
    <w:p w14:paraId="35A6125B" w14:textId="77777777" w:rsidR="00E27298" w:rsidRPr="00E27298" w:rsidRDefault="00E27298" w:rsidP="00E27298">
      <w:pPr>
        <w:pStyle w:val="Akapitzlist"/>
        <w:numPr>
          <w:ilvl w:val="1"/>
          <w:numId w:val="25"/>
        </w:numPr>
        <w:ind w:left="1134"/>
        <w:contextualSpacing w:val="0"/>
        <w:rPr>
          <w:rFonts w:ascii="Helvetica" w:hAnsi="Helvetica" w:cs="Arial"/>
          <w:bCs/>
          <w:sz w:val="24"/>
          <w:szCs w:val="24"/>
        </w:rPr>
      </w:pPr>
      <w:r w:rsidRPr="00E27298">
        <w:rPr>
          <w:rFonts w:ascii="Helvetica" w:hAnsi="Helvetica" w:cs="Arial"/>
          <w:bCs/>
          <w:sz w:val="24"/>
          <w:szCs w:val="24"/>
        </w:rPr>
        <w:t>Technikum nr 1 w Sosnowcu, ul. Grota Roweckiego 66,</w:t>
      </w:r>
    </w:p>
    <w:p w14:paraId="432F2D80" w14:textId="58C375FC" w:rsidR="00E84F51" w:rsidRPr="00E27298" w:rsidRDefault="00E27298" w:rsidP="00E27298">
      <w:pPr>
        <w:pStyle w:val="Akapitzlist"/>
        <w:numPr>
          <w:ilvl w:val="1"/>
          <w:numId w:val="25"/>
        </w:numPr>
        <w:ind w:left="1134"/>
        <w:contextualSpacing w:val="0"/>
        <w:rPr>
          <w:rFonts w:ascii="Helvetica" w:hAnsi="Helvetica" w:cs="Arial"/>
          <w:bCs/>
          <w:sz w:val="24"/>
          <w:szCs w:val="24"/>
        </w:rPr>
      </w:pPr>
      <w:r w:rsidRPr="00E27298">
        <w:rPr>
          <w:rFonts w:ascii="Helvetica" w:hAnsi="Helvetica" w:cs="Arial"/>
          <w:bCs/>
          <w:sz w:val="24"/>
          <w:szCs w:val="24"/>
        </w:rPr>
        <w:t xml:space="preserve">Technikum nr 7 w Sosnowcu, ul. Grota Roweckiego 64, </w:t>
      </w:r>
    </w:p>
    <w:p w14:paraId="72EA26C0" w14:textId="30413210" w:rsidR="00F25A73" w:rsidRPr="00E23996" w:rsidRDefault="00F25A73" w:rsidP="00F25A73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Okres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– okres realizacji projektu wskazany we wniosku o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dofinansowanie;</w:t>
      </w:r>
    </w:p>
    <w:p w14:paraId="086C0A65" w14:textId="5D923371" w:rsidR="00DF71AC" w:rsidRPr="00E23996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Miejsce realizacji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–</w:t>
      </w:r>
      <w:r w:rsidR="00EC5D65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lokalizacja określona dla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danej formy wsparcia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znajdująca się na terenie </w:t>
      </w:r>
      <w:r w:rsidR="000C6EE8" w:rsidRPr="00E23996">
        <w:rPr>
          <w:rFonts w:ascii="Helvetica" w:hAnsi="Helvetica" w:cs="Arial"/>
          <w:kern w:val="0"/>
          <w:sz w:val="24"/>
          <w:szCs w:val="24"/>
        </w:rPr>
        <w:t>miejscowości Sosnowiec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 xml:space="preserve"> lub 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w miejscach wskazanych przez wybranego wykonawcę formy wsparcia</w:t>
      </w:r>
      <w:r w:rsidR="00F25A73" w:rsidRPr="00E23996">
        <w:rPr>
          <w:rFonts w:ascii="Helvetica" w:hAnsi="Helvetica" w:cs="Arial"/>
          <w:kern w:val="0"/>
          <w:sz w:val="24"/>
          <w:szCs w:val="24"/>
        </w:rPr>
        <w:t>.</w:t>
      </w:r>
      <w:r w:rsidR="00CC342C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</w:p>
    <w:p w14:paraId="7FF9CEDD" w14:textId="47FBB7FA" w:rsidR="00EC5D65" w:rsidRPr="00E23996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lastRenderedPageBreak/>
        <w:t xml:space="preserve">Biuro Projektu </w:t>
      </w:r>
      <w:r w:rsidRPr="00E23996">
        <w:rPr>
          <w:rFonts w:ascii="Helvetica" w:hAnsi="Helvetica" w:cs="Arial"/>
          <w:kern w:val="0"/>
          <w:sz w:val="24"/>
          <w:szCs w:val="24"/>
        </w:rPr>
        <w:t>–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komórka organizacyjna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Organizatora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powołana celem zarządzania i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obsługi Projektu oraz kontaktu i współpracy z uczestnikami Projektu – </w:t>
      </w:r>
      <w:r w:rsidR="00297121" w:rsidRPr="00E23996">
        <w:rPr>
          <w:rFonts w:ascii="Helvetica" w:hAnsi="Helvetica" w:cs="Arial"/>
          <w:bCs/>
          <w:kern w:val="0"/>
          <w:sz w:val="24"/>
          <w:szCs w:val="24"/>
        </w:rPr>
        <w:t>nauczycielami/ nauczycielkami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. </w:t>
      </w:r>
    </w:p>
    <w:p w14:paraId="6E5F07A4" w14:textId="77777777" w:rsidR="00EC5D65" w:rsidRPr="00E23996" w:rsidRDefault="00CA476A" w:rsidP="00EC5D65">
      <w:pPr>
        <w:pStyle w:val="Akapitzlist"/>
        <w:spacing w:after="4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t>Biuro projektu zlokalizowane jest w siedzibie uczelni w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Sosnowcu, przy ul. Kilińskiego 43</w:t>
      </w:r>
      <w:r w:rsidR="006F45D5" w:rsidRPr="00E23996">
        <w:rPr>
          <w:rFonts w:ascii="Helvetica" w:hAnsi="Helvetica" w:cs="Arial"/>
          <w:kern w:val="0"/>
          <w:sz w:val="24"/>
          <w:szCs w:val="24"/>
        </w:rPr>
        <w:t xml:space="preserve"> pokój 205</w:t>
      </w:r>
      <w:r w:rsidR="00CC5244" w:rsidRPr="00E23996">
        <w:rPr>
          <w:rFonts w:ascii="Helvetica" w:hAnsi="Helvetica" w:cs="Arial"/>
          <w:kern w:val="0"/>
          <w:sz w:val="24"/>
          <w:szCs w:val="24"/>
        </w:rPr>
        <w:t xml:space="preserve"> i </w:t>
      </w:r>
      <w:r w:rsidR="001D52E4" w:rsidRPr="00E23996">
        <w:rPr>
          <w:rFonts w:ascii="Helvetica" w:hAnsi="Helvetica" w:cs="Arial"/>
          <w:bCs/>
          <w:kern w:val="0"/>
          <w:sz w:val="24"/>
          <w:szCs w:val="24"/>
        </w:rPr>
        <w:t>dostępne dla osób zainteresowanych projektem w</w:t>
      </w:r>
      <w:r w:rsidR="00D1143E" w:rsidRPr="00E23996">
        <w:rPr>
          <w:rFonts w:ascii="Helvetica" w:hAnsi="Helvetica" w:cs="Arial"/>
          <w:bCs/>
          <w:kern w:val="0"/>
          <w:sz w:val="24"/>
          <w:szCs w:val="24"/>
        </w:rPr>
        <w:t xml:space="preserve"> dni robocz</w:t>
      </w:r>
      <w:r w:rsidR="00CC5244" w:rsidRPr="00E23996">
        <w:rPr>
          <w:rFonts w:ascii="Helvetica" w:hAnsi="Helvetica" w:cs="Arial"/>
          <w:bCs/>
          <w:kern w:val="0"/>
          <w:sz w:val="24"/>
          <w:szCs w:val="24"/>
        </w:rPr>
        <w:t>e</w:t>
      </w:r>
      <w:r w:rsidR="00D1143E" w:rsidRPr="00E23996">
        <w:rPr>
          <w:rFonts w:ascii="Helvetica" w:hAnsi="Helvetica" w:cs="Arial"/>
          <w:bCs/>
          <w:kern w:val="0"/>
          <w:sz w:val="24"/>
          <w:szCs w:val="24"/>
        </w:rPr>
        <w:t xml:space="preserve"> w godz. 8:00-15:00.</w:t>
      </w:r>
      <w:r w:rsidR="00EC5D6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26CA652E" w14:textId="08CD95ED" w:rsidR="00CA476A" w:rsidRPr="00E23996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Umowa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umowa zawarta pomiędzy Instytucją Zarządzającą a Beneficjentem, określająca zasady realizacji i finansowania projektu w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>ramach programu Fundusze Europejskie dla Śląskiego 2021-2027;</w:t>
      </w:r>
    </w:p>
    <w:p w14:paraId="4692C6B1" w14:textId="615104CD" w:rsidR="00E47ACB" w:rsidRPr="00E23996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>Wniosek o dofinansowanie projektu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- wniosek o dofinansowanie projektu nr</w:t>
      </w:r>
      <w:r w:rsidR="00891A9A" w:rsidRPr="00E23996">
        <w:rPr>
          <w:rFonts w:ascii="Helvetica" w:hAnsi="Helvetica" w:cs="Arial"/>
          <w:kern w:val="0"/>
          <w:sz w:val="24"/>
          <w:szCs w:val="24"/>
        </w:rPr>
        <w:t> </w:t>
      </w:r>
      <w:r w:rsidR="00E23852" w:rsidRPr="00E23852">
        <w:rPr>
          <w:rFonts w:ascii="Helvetica" w:hAnsi="Helvetica" w:cs="Arial"/>
          <w:bCs/>
          <w:kern w:val="0"/>
          <w:sz w:val="24"/>
          <w:szCs w:val="24"/>
        </w:rPr>
        <w:t>FESL.10.23-IZ.01-078E/23</w:t>
      </w:r>
      <w:r w:rsidRPr="00E23996">
        <w:rPr>
          <w:rFonts w:ascii="Helvetica" w:hAnsi="Helvetica" w:cs="Arial"/>
          <w:kern w:val="0"/>
          <w:sz w:val="24"/>
          <w:szCs w:val="24"/>
        </w:rPr>
        <w:t>, w przypadku wprowadzenia zmian we wniosku przez wniosek o dofinansowanie projektu rozumie się aktualną wersję wniosku wraz ze zmianami;</w:t>
      </w:r>
    </w:p>
    <w:p w14:paraId="07DD5470" w14:textId="004CE4CB" w:rsidR="00E47ACB" w:rsidRPr="00E23996" w:rsidRDefault="00E47ACB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Instytucja </w:t>
      </w:r>
      <w:r w:rsidR="00C830B5" w:rsidRPr="00E23996">
        <w:rPr>
          <w:rFonts w:ascii="Helvetica" w:hAnsi="Helvetica" w:cs="Arial"/>
          <w:b/>
          <w:kern w:val="0"/>
          <w:sz w:val="24"/>
          <w:szCs w:val="24"/>
        </w:rPr>
        <w:t>Zarządzająca Programem Fundusze Europejskie dla Śląskiego 2021 -2027</w:t>
      </w:r>
      <w:r w:rsidRPr="00E23996">
        <w:rPr>
          <w:rFonts w:ascii="Helvetica" w:hAnsi="Helvetica" w:cs="Arial"/>
          <w:b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 xml:space="preserve">Województwo Śląskie reprezentowane przez Zarząd Województwa Śląskiego </w:t>
      </w:r>
      <w:r w:rsidRPr="00E23996">
        <w:rPr>
          <w:rFonts w:ascii="Helvetica" w:hAnsi="Helvetica" w:cs="Arial"/>
          <w:kern w:val="0"/>
          <w:sz w:val="24"/>
          <w:szCs w:val="24"/>
        </w:rPr>
        <w:t>z</w:t>
      </w:r>
      <w:r w:rsidR="003772F2" w:rsidRPr="00E23996">
        <w:rPr>
          <w:rFonts w:ascii="Helvetica" w:hAnsi="Helvetica" w:cs="Arial"/>
          <w:kern w:val="0"/>
          <w:sz w:val="24"/>
          <w:szCs w:val="24"/>
        </w:rPr>
        <w:t> 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siedzibą w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Katowicach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(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40-037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) przy ulicy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Dąbrowskiego 2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; </w:t>
      </w:r>
    </w:p>
    <w:p w14:paraId="7007E779" w14:textId="46163796" w:rsidR="00CA476A" w:rsidRPr="00E23996" w:rsidRDefault="00CA476A" w:rsidP="00CF1D13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Strona internetowa </w:t>
      </w:r>
      <w:r w:rsidR="00FA22DE" w:rsidRPr="00E23996">
        <w:rPr>
          <w:rFonts w:ascii="Helvetica" w:hAnsi="Helvetica" w:cs="Arial"/>
          <w:b/>
          <w:bCs/>
          <w:kern w:val="0"/>
          <w:sz w:val="24"/>
          <w:szCs w:val="24"/>
        </w:rPr>
        <w:t>projektu</w:t>
      </w:r>
      <w:r w:rsidR="00FA22DE" w:rsidRPr="00E23996">
        <w:rPr>
          <w:rFonts w:ascii="Helvetica" w:hAnsi="Helvetica" w:cs="Arial"/>
          <w:kern w:val="0"/>
          <w:sz w:val="24"/>
          <w:szCs w:val="24"/>
        </w:rPr>
        <w:t xml:space="preserve"> –</w:t>
      </w:r>
      <w:r w:rsidR="00CC342C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hyperlink r:id="rId8" w:history="1">
        <w:r w:rsidR="00E23852" w:rsidRPr="00D700AF">
          <w:rPr>
            <w:rStyle w:val="Hipercze"/>
            <w:rFonts w:ascii="Helvetica" w:hAnsi="Helvetica" w:cs="Arial"/>
            <w:kern w:val="0"/>
            <w:sz w:val="24"/>
            <w:szCs w:val="24"/>
          </w:rPr>
          <w:t>https://www.humanitas.edu.pl/Zawody_przyszlosci_w_CKZiU_na_potrzeby_transformacji_regionu</w:t>
        </w:r>
      </w:hyperlink>
      <w:r w:rsidR="00E23852">
        <w:rPr>
          <w:rFonts w:ascii="Helvetica" w:hAnsi="Helvetica" w:cs="Arial"/>
          <w:kern w:val="0"/>
          <w:sz w:val="24"/>
          <w:szCs w:val="24"/>
        </w:rPr>
        <w:t xml:space="preserve"> </w:t>
      </w:r>
    </w:p>
    <w:p w14:paraId="7CC0DD24" w14:textId="49E7BB08" w:rsidR="00CA476A" w:rsidRPr="00E23996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Komisja Rekrutacyjna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zespół osób wyznaczonych przez </w:t>
      </w:r>
      <w:r w:rsidR="00643EFF" w:rsidRPr="00E23996">
        <w:rPr>
          <w:rFonts w:ascii="Helvetica" w:hAnsi="Helvetica" w:cs="Arial"/>
          <w:kern w:val="0"/>
          <w:sz w:val="24"/>
          <w:szCs w:val="24"/>
        </w:rPr>
        <w:t>Organizatora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weryfikujących dokumenty rekrutacyjne, wydających decyzje rekrutacyjne, zatwierdzających listy Uczestników projektu oraz listy rezerwowe </w:t>
      </w:r>
      <w:r w:rsidR="00B35064" w:rsidRPr="00E23996">
        <w:rPr>
          <w:rFonts w:ascii="Helvetica" w:hAnsi="Helvetica" w:cs="Arial"/>
          <w:kern w:val="0"/>
          <w:sz w:val="24"/>
          <w:szCs w:val="24"/>
        </w:rPr>
        <w:t>K</w:t>
      </w:r>
      <w:r w:rsidRPr="00E23996">
        <w:rPr>
          <w:rFonts w:ascii="Helvetica" w:hAnsi="Helvetica" w:cs="Arial"/>
          <w:kern w:val="0"/>
          <w:sz w:val="24"/>
          <w:szCs w:val="24"/>
        </w:rPr>
        <w:t>andydatów</w:t>
      </w:r>
      <w:r w:rsidR="00990409" w:rsidRPr="00E23996">
        <w:rPr>
          <w:rFonts w:ascii="Helvetica" w:hAnsi="Helvetica" w:cs="Arial"/>
          <w:kern w:val="0"/>
          <w:sz w:val="24"/>
          <w:szCs w:val="24"/>
        </w:rPr>
        <w:t>/kandydatek</w:t>
      </w:r>
      <w:r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78F8A0EC" w14:textId="595B7791" w:rsidR="0087009C" w:rsidRPr="00E23996" w:rsidRDefault="0087009C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Kandydat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K</w:t>
      </w:r>
      <w:r w:rsidR="00CA476A" w:rsidRPr="00E23996">
        <w:rPr>
          <w:rFonts w:ascii="Helvetica" w:hAnsi="Helvetica" w:cs="Arial"/>
          <w:b/>
          <w:bCs/>
          <w:kern w:val="0"/>
          <w:sz w:val="24"/>
          <w:szCs w:val="24"/>
        </w:rPr>
        <w:t>andydatka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>– osoba zgłaszająca się do udziału w projekcie</w:t>
      </w:r>
      <w:r w:rsidR="00AF56A7"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23862AB9" w14:textId="6C1138E8" w:rsidR="00CA476A" w:rsidRPr="00E23996" w:rsidRDefault="00CA476A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Uczestnik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/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U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>czestniczka projekt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>u</w:t>
      </w:r>
      <w:r w:rsidR="00DD274C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/ Osoba biorąca udział w projekcie</w:t>
      </w:r>
      <w:r w:rsidR="001D52E4"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–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osoba zakwalifikowana do udziału 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w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 xml:space="preserve">danej formie wsparcia </w:t>
      </w:r>
      <w:r w:rsidR="00B96503" w:rsidRPr="00E23996">
        <w:rPr>
          <w:rFonts w:ascii="Helvetica" w:hAnsi="Helvetica" w:cs="Arial"/>
          <w:kern w:val="0"/>
          <w:sz w:val="24"/>
          <w:szCs w:val="24"/>
        </w:rPr>
        <w:t>r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ealizowan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ej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 xml:space="preserve"> w ramach Projektu</w:t>
      </w:r>
      <w:r w:rsidRPr="00E23996">
        <w:rPr>
          <w:rFonts w:ascii="Helvetica" w:hAnsi="Helvetica" w:cs="Arial"/>
          <w:kern w:val="0"/>
          <w:sz w:val="24"/>
          <w:szCs w:val="24"/>
        </w:rPr>
        <w:t>, która otrzymała status Uczestnika</w:t>
      </w:r>
      <w:r w:rsidR="00DF71AC" w:rsidRPr="00E23996">
        <w:rPr>
          <w:rFonts w:ascii="Helvetica" w:hAnsi="Helvetica" w:cs="Arial"/>
          <w:kern w:val="0"/>
          <w:sz w:val="24"/>
          <w:szCs w:val="24"/>
        </w:rPr>
        <w:t>/Uczestniczki</w:t>
      </w:r>
      <w:r w:rsidRPr="00E23996">
        <w:rPr>
          <w:rFonts w:ascii="Helvetica" w:hAnsi="Helvetica" w:cs="Arial"/>
          <w:kern w:val="0"/>
          <w:sz w:val="24"/>
          <w:szCs w:val="24"/>
        </w:rPr>
        <w:t>;</w:t>
      </w:r>
    </w:p>
    <w:p w14:paraId="08C2AC2F" w14:textId="1691A4DD" w:rsidR="00BE0807" w:rsidRPr="00E23996" w:rsidRDefault="00297121" w:rsidP="00A2147B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Nauczyciel /nauczycielka </w:t>
      </w:r>
      <w:r w:rsidR="00E2404A" w:rsidRPr="00E23996">
        <w:rPr>
          <w:rFonts w:ascii="Helvetica" w:hAnsi="Helvetica" w:cs="Arial"/>
          <w:kern w:val="0"/>
          <w:sz w:val="24"/>
          <w:szCs w:val="24"/>
        </w:rPr>
        <w:t>–</w:t>
      </w:r>
      <w:r w:rsidR="004E5CAE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E2404A" w:rsidRPr="00E23996">
        <w:rPr>
          <w:rFonts w:ascii="Helvetica" w:hAnsi="Helvetica" w:cs="Arial"/>
          <w:kern w:val="0"/>
          <w:sz w:val="24"/>
          <w:szCs w:val="24"/>
        </w:rPr>
        <w:t xml:space="preserve">osoba </w:t>
      </w:r>
      <w:r w:rsidRPr="00E23996">
        <w:rPr>
          <w:rFonts w:ascii="Helvetica" w:hAnsi="Helvetica" w:cs="Arial"/>
          <w:kern w:val="0"/>
          <w:sz w:val="24"/>
          <w:szCs w:val="24"/>
        </w:rPr>
        <w:t>zatrudniona</w:t>
      </w:r>
      <w:r w:rsidR="00E2404A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Pr="00E23996">
        <w:rPr>
          <w:rFonts w:ascii="Helvetica" w:hAnsi="Helvetica" w:cs="Arial"/>
          <w:kern w:val="0"/>
          <w:sz w:val="24"/>
          <w:szCs w:val="24"/>
        </w:rPr>
        <w:t>w</w:t>
      </w:r>
      <w:r w:rsidR="00E2404A" w:rsidRPr="00E23996">
        <w:rPr>
          <w:rFonts w:ascii="Helvetica" w:hAnsi="Helvetica" w:cs="Arial"/>
          <w:kern w:val="0"/>
          <w:sz w:val="24"/>
          <w:szCs w:val="24"/>
        </w:rPr>
        <w:t xml:space="preserve"> szko</w:t>
      </w:r>
      <w:r w:rsidRPr="00E23996">
        <w:rPr>
          <w:rFonts w:ascii="Helvetica" w:hAnsi="Helvetica" w:cs="Arial"/>
          <w:kern w:val="0"/>
          <w:sz w:val="24"/>
          <w:szCs w:val="24"/>
        </w:rPr>
        <w:t>le</w:t>
      </w:r>
      <w:r w:rsidR="00E2404A" w:rsidRPr="00E23996">
        <w:rPr>
          <w:rFonts w:ascii="Helvetica" w:hAnsi="Helvetica" w:cs="Arial"/>
          <w:kern w:val="0"/>
          <w:sz w:val="24"/>
          <w:szCs w:val="24"/>
        </w:rPr>
        <w:t xml:space="preserve"> ponadpodstawowej</w:t>
      </w:r>
      <w:r w:rsidR="00F257F9" w:rsidRPr="00E23996">
        <w:rPr>
          <w:rFonts w:ascii="Helvetica" w:hAnsi="Helvetica" w:cs="Arial"/>
          <w:kern w:val="0"/>
          <w:sz w:val="24"/>
          <w:szCs w:val="24"/>
        </w:rPr>
        <w:t xml:space="preserve"> biorącej udział w projekcie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 na stanowisku nauczyciela</w:t>
      </w:r>
      <w:r w:rsidR="00B45B1E" w:rsidRPr="00E23996">
        <w:rPr>
          <w:rFonts w:ascii="Helvetica" w:hAnsi="Helvetica" w:cs="Arial"/>
          <w:kern w:val="0"/>
          <w:sz w:val="24"/>
          <w:szCs w:val="24"/>
        </w:rPr>
        <w:t xml:space="preserve"> / nauczycielki i </w:t>
      </w:r>
      <w:r w:rsidR="00A2147B" w:rsidRPr="00E23996">
        <w:rPr>
          <w:rFonts w:ascii="Helvetica" w:hAnsi="Helvetica" w:cs="Arial"/>
          <w:kern w:val="0"/>
          <w:sz w:val="24"/>
          <w:szCs w:val="24"/>
        </w:rPr>
        <w:t>prowadząc</w:t>
      </w:r>
      <w:r w:rsidR="00B45B1E" w:rsidRPr="00E23996">
        <w:rPr>
          <w:rFonts w:ascii="Helvetica" w:hAnsi="Helvetica" w:cs="Arial"/>
          <w:kern w:val="0"/>
          <w:sz w:val="24"/>
          <w:szCs w:val="24"/>
        </w:rPr>
        <w:t>a</w:t>
      </w:r>
      <w:r w:rsidR="00A2147B" w:rsidRPr="00E23996">
        <w:rPr>
          <w:rFonts w:ascii="Helvetica" w:hAnsi="Helvetica" w:cs="Arial"/>
          <w:kern w:val="0"/>
          <w:sz w:val="24"/>
          <w:szCs w:val="24"/>
        </w:rPr>
        <w:t xml:space="preserve"> </w:t>
      </w:r>
      <w:r w:rsidR="00B45B1E" w:rsidRPr="00E23996">
        <w:rPr>
          <w:rFonts w:ascii="Helvetica" w:hAnsi="Helvetica" w:cs="Arial"/>
          <w:kern w:val="0"/>
          <w:sz w:val="24"/>
          <w:szCs w:val="24"/>
        </w:rPr>
        <w:t xml:space="preserve">w tej szkole </w:t>
      </w:r>
      <w:r w:rsidR="00A2147B" w:rsidRPr="00E23996">
        <w:rPr>
          <w:rFonts w:ascii="Helvetica" w:hAnsi="Helvetica" w:cs="Arial"/>
          <w:kern w:val="0"/>
          <w:sz w:val="24"/>
          <w:szCs w:val="24"/>
        </w:rPr>
        <w:t>zajęcia praktyczne w rozumieniu Rozporządzenia Ministra Edukacji Narodowej z dnia 22 lutego 2019 r. w sprawie praktycznej nauki zawodu (Dz. U. z 2019r. Poz. 391)</w:t>
      </w:r>
    </w:p>
    <w:p w14:paraId="45E4F377" w14:textId="77777777" w:rsidR="00523E95" w:rsidRPr="00E23996" w:rsidRDefault="00523E95" w:rsidP="00523E95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Osoba z niepełnosprawnością </w:t>
      </w:r>
      <w:r w:rsidRPr="00E23996">
        <w:rPr>
          <w:rFonts w:ascii="Helvetica" w:hAnsi="Helvetica" w:cs="Arial"/>
          <w:kern w:val="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tj.:</w:t>
      </w:r>
    </w:p>
    <w:p w14:paraId="7B5CF4F1" w14:textId="77777777" w:rsidR="00523E95" w:rsidRPr="00E23996" w:rsidRDefault="00523E95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t xml:space="preserve">osoba niepełnosprawna w rozumieniu ustawy z dnia 27 sierpnia 1997 r. o rehabilitacji zawodowej i społecznej oraz zatrudnianiu osób niepełnosprawnych (Dz.U. 1997 nr 123 poz. 776, z </w:t>
      </w:r>
      <w:proofErr w:type="spellStart"/>
      <w:r w:rsidRPr="00E23996">
        <w:rPr>
          <w:rFonts w:ascii="Helvetica" w:hAnsi="Helvetica" w:cs="Arial"/>
          <w:kern w:val="0"/>
          <w:sz w:val="24"/>
          <w:szCs w:val="24"/>
        </w:rPr>
        <w:t>późn</w:t>
      </w:r>
      <w:proofErr w:type="spellEnd"/>
      <w:r w:rsidRPr="00E23996">
        <w:rPr>
          <w:rFonts w:ascii="Helvetica" w:hAnsi="Helvetica" w:cs="Arial"/>
          <w:kern w:val="0"/>
          <w:sz w:val="24"/>
          <w:szCs w:val="24"/>
        </w:rPr>
        <w:t xml:space="preserve">. zm.), </w:t>
      </w:r>
    </w:p>
    <w:p w14:paraId="382DC427" w14:textId="1A8CD816" w:rsidR="00523E95" w:rsidRPr="00E23996" w:rsidRDefault="00523E95" w:rsidP="00F90411">
      <w:pPr>
        <w:pStyle w:val="Akapitzlist"/>
        <w:numPr>
          <w:ilvl w:val="1"/>
          <w:numId w:val="25"/>
        </w:numPr>
        <w:spacing w:after="40" w:line="276" w:lineRule="auto"/>
        <w:ind w:left="1134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kern w:val="0"/>
          <w:sz w:val="24"/>
          <w:szCs w:val="24"/>
        </w:rPr>
        <w:t xml:space="preserve">osoba z zaburzeniami psychicznymi w rozumieniu ustawy z dnia 19 sierpnia 1994 r. o ochronie zdrowia psychicznego (Dz. U. 1994 Nr 111 poz. 535 z </w:t>
      </w:r>
      <w:proofErr w:type="spellStart"/>
      <w:r w:rsidRPr="00E23996">
        <w:rPr>
          <w:rFonts w:ascii="Helvetica" w:hAnsi="Helvetica" w:cs="Arial"/>
          <w:kern w:val="0"/>
          <w:sz w:val="24"/>
          <w:szCs w:val="24"/>
        </w:rPr>
        <w:t>późn</w:t>
      </w:r>
      <w:proofErr w:type="spellEnd"/>
      <w:r w:rsidRPr="00E23996">
        <w:rPr>
          <w:rFonts w:ascii="Helvetica" w:hAnsi="Helvetica" w:cs="Arial"/>
          <w:kern w:val="0"/>
          <w:sz w:val="24"/>
          <w:szCs w:val="24"/>
        </w:rPr>
        <w:t xml:space="preserve">. </w:t>
      </w:r>
      <w:r w:rsidR="004A40DE">
        <w:rPr>
          <w:rFonts w:ascii="Helvetica" w:hAnsi="Helvetica" w:cs="Arial"/>
          <w:kern w:val="0"/>
          <w:sz w:val="24"/>
          <w:szCs w:val="24"/>
        </w:rPr>
        <w:t>z</w:t>
      </w:r>
      <w:r w:rsidRPr="00E23996">
        <w:rPr>
          <w:rFonts w:ascii="Helvetica" w:hAnsi="Helvetica" w:cs="Arial"/>
          <w:kern w:val="0"/>
          <w:sz w:val="24"/>
          <w:szCs w:val="24"/>
        </w:rPr>
        <w:t>m.)</w:t>
      </w:r>
    </w:p>
    <w:p w14:paraId="12B3CBDF" w14:textId="77777777" w:rsidR="00523E95" w:rsidRPr="00E23996" w:rsidRDefault="00523E95" w:rsidP="00523E95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b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Godzina – </w:t>
      </w:r>
      <w:r w:rsidRPr="00E23996">
        <w:rPr>
          <w:rFonts w:ascii="Helvetica" w:hAnsi="Helvetica" w:cs="Arial"/>
          <w:kern w:val="0"/>
          <w:sz w:val="24"/>
          <w:szCs w:val="24"/>
        </w:rPr>
        <w:t>godzina dydaktyczna trwająca 45 minut;</w:t>
      </w:r>
    </w:p>
    <w:p w14:paraId="2561838B" w14:textId="71DCFE6B" w:rsidR="001D52E4" w:rsidRPr="00E23996" w:rsidRDefault="001D52E4" w:rsidP="00C42988">
      <w:pPr>
        <w:pStyle w:val="Akapitzlist"/>
        <w:numPr>
          <w:ilvl w:val="0"/>
          <w:numId w:val="4"/>
        </w:numPr>
        <w:spacing w:after="40" w:line="276" w:lineRule="auto"/>
        <w:ind w:left="709" w:hanging="425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/>
          <w:bCs/>
          <w:kern w:val="0"/>
          <w:sz w:val="24"/>
          <w:szCs w:val="24"/>
        </w:rPr>
        <w:t xml:space="preserve">Forma Wsparcia </w:t>
      </w:r>
      <w:r w:rsidRPr="00E23996">
        <w:rPr>
          <w:rFonts w:ascii="Helvetica" w:hAnsi="Helvetica" w:cs="Arial"/>
          <w:kern w:val="0"/>
          <w:sz w:val="24"/>
          <w:szCs w:val="24"/>
        </w:rPr>
        <w:t xml:space="preserve">– </w:t>
      </w:r>
      <w:r w:rsidR="00116093" w:rsidRPr="00E23996">
        <w:rPr>
          <w:rFonts w:ascii="Helvetica" w:hAnsi="Helvetica" w:cs="Arial"/>
          <w:kern w:val="0"/>
          <w:sz w:val="24"/>
          <w:szCs w:val="24"/>
        </w:rPr>
        <w:t xml:space="preserve">rodzaj wsparcia kierowanego do uczestników, 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na który składają się pojedyncze </w:t>
      </w:r>
      <w:r w:rsidR="008032F3" w:rsidRPr="00E23996">
        <w:rPr>
          <w:rFonts w:ascii="Helvetica" w:hAnsi="Helvetica" w:cs="Arial"/>
          <w:kern w:val="0"/>
          <w:sz w:val="24"/>
          <w:szCs w:val="24"/>
        </w:rPr>
        <w:t>szkolenia/</w:t>
      </w:r>
      <w:r w:rsidR="00A70FF3" w:rsidRPr="00E23996">
        <w:rPr>
          <w:rFonts w:ascii="Helvetica" w:hAnsi="Helvetica" w:cs="Arial"/>
          <w:kern w:val="0"/>
          <w:sz w:val="24"/>
          <w:szCs w:val="24"/>
        </w:rPr>
        <w:t>kursy</w:t>
      </w:r>
      <w:r w:rsidR="008E788A" w:rsidRPr="00E23996">
        <w:rPr>
          <w:rFonts w:ascii="Helvetica" w:hAnsi="Helvetica" w:cs="Arial"/>
          <w:kern w:val="0"/>
          <w:sz w:val="24"/>
          <w:szCs w:val="24"/>
        </w:rPr>
        <w:t xml:space="preserve"> organizowane w różnych terminach.</w:t>
      </w:r>
    </w:p>
    <w:p w14:paraId="21A523C1" w14:textId="6CB29094" w:rsidR="00A443C4" w:rsidRPr="00E23996" w:rsidRDefault="00A443C4" w:rsidP="00414792">
      <w:pPr>
        <w:pStyle w:val="Nag1"/>
      </w:pPr>
      <w:r w:rsidRPr="00E23996">
        <w:lastRenderedPageBreak/>
        <w:t>§ 3</w:t>
      </w:r>
      <w:r w:rsidR="0094221F" w:rsidRPr="00E23996">
        <w:br/>
      </w:r>
      <w:r w:rsidRPr="00E23996">
        <w:t>Koszty uczestnictwa w projekcie</w:t>
      </w:r>
    </w:p>
    <w:p w14:paraId="7BA7A760" w14:textId="0DE6EC31" w:rsidR="00A443C4" w:rsidRPr="00E23996" w:rsidRDefault="00A443C4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jest </w:t>
      </w:r>
      <w:r w:rsidR="001D52E4" w:rsidRPr="00E23996">
        <w:rPr>
          <w:rFonts w:ascii="Helvetica" w:hAnsi="Helvetica" w:cs="Arial"/>
          <w:sz w:val="24"/>
          <w:szCs w:val="24"/>
        </w:rPr>
        <w:t>współ</w:t>
      </w:r>
      <w:r w:rsidRPr="00E23996">
        <w:rPr>
          <w:rFonts w:ascii="Helvetica" w:hAnsi="Helvetica" w:cs="Arial"/>
          <w:sz w:val="24"/>
          <w:szCs w:val="24"/>
        </w:rPr>
        <w:t xml:space="preserve">finansowany </w:t>
      </w:r>
      <w:r w:rsidR="00985AAA" w:rsidRPr="00E23996">
        <w:rPr>
          <w:rFonts w:ascii="Helvetica" w:hAnsi="Helvetica" w:cs="Arial"/>
          <w:sz w:val="24"/>
          <w:szCs w:val="24"/>
        </w:rPr>
        <w:t xml:space="preserve">przez Unię Europejską </w:t>
      </w:r>
      <w:r w:rsidRPr="00E23996">
        <w:rPr>
          <w:rFonts w:ascii="Helvetica" w:hAnsi="Helvetica" w:cs="Arial"/>
          <w:sz w:val="24"/>
          <w:szCs w:val="24"/>
        </w:rPr>
        <w:t xml:space="preserve">ze środków </w:t>
      </w:r>
      <w:r w:rsidR="00AE0EAE" w:rsidRPr="00E23996">
        <w:rPr>
          <w:rFonts w:ascii="Helvetica" w:hAnsi="Helvetica" w:cs="Arial"/>
          <w:sz w:val="24"/>
          <w:szCs w:val="24"/>
        </w:rPr>
        <w:t>Programu Fundusze Europejskie dla Śląskiego 2021-2027</w:t>
      </w:r>
      <w:r w:rsidR="00985AAA" w:rsidRPr="00E23996">
        <w:rPr>
          <w:rFonts w:ascii="Helvetica" w:hAnsi="Helvetica" w:cs="Arial"/>
          <w:sz w:val="24"/>
          <w:szCs w:val="24"/>
        </w:rPr>
        <w:t xml:space="preserve"> (Fundusz na rzecz Sprawiedliwej Transformacji)</w:t>
      </w:r>
      <w:r w:rsidR="00AE0EAE" w:rsidRPr="00E23996">
        <w:rPr>
          <w:rFonts w:ascii="Helvetica" w:hAnsi="Helvetica" w:cs="Arial"/>
          <w:sz w:val="24"/>
          <w:szCs w:val="24"/>
        </w:rPr>
        <w:t>, Priorytet</w:t>
      </w:r>
      <w:r w:rsidR="00985AAA" w:rsidRPr="00E23996">
        <w:rPr>
          <w:rFonts w:ascii="Helvetica" w:hAnsi="Helvetica" w:cs="Arial"/>
          <w:sz w:val="24"/>
          <w:szCs w:val="24"/>
        </w:rPr>
        <w:t>: FESL.10.00-</w:t>
      </w:r>
      <w:r w:rsidR="00AE0EAE" w:rsidRPr="00E23996">
        <w:rPr>
          <w:rFonts w:ascii="Helvetica" w:hAnsi="Helvetica" w:cs="Arial"/>
          <w:sz w:val="24"/>
          <w:szCs w:val="24"/>
        </w:rPr>
        <w:t xml:space="preserve">Fundusze Europejskie na transformację, Działanie </w:t>
      </w:r>
      <w:r w:rsidR="00985AAA" w:rsidRPr="00E23996">
        <w:rPr>
          <w:rFonts w:ascii="Helvetica" w:hAnsi="Helvetica" w:cs="Arial"/>
          <w:sz w:val="24"/>
          <w:szCs w:val="24"/>
        </w:rPr>
        <w:t>FESL.</w:t>
      </w:r>
      <w:r w:rsidR="00AE0EAE" w:rsidRPr="00E23996">
        <w:rPr>
          <w:rFonts w:ascii="Helvetica" w:hAnsi="Helvetica" w:cs="Arial"/>
          <w:sz w:val="24"/>
          <w:szCs w:val="24"/>
        </w:rPr>
        <w:t>10.2</w:t>
      </w:r>
      <w:r w:rsidR="001115A0" w:rsidRPr="00E23996">
        <w:rPr>
          <w:rFonts w:ascii="Helvetica" w:hAnsi="Helvetica" w:cs="Arial"/>
          <w:sz w:val="24"/>
          <w:szCs w:val="24"/>
        </w:rPr>
        <w:t>3</w:t>
      </w:r>
      <w:r w:rsidR="00AE0EAE" w:rsidRPr="00E23996">
        <w:rPr>
          <w:rFonts w:ascii="Helvetica" w:hAnsi="Helvetica" w:cs="Arial"/>
          <w:sz w:val="24"/>
          <w:szCs w:val="24"/>
        </w:rPr>
        <w:t xml:space="preserve"> </w:t>
      </w:r>
      <w:r w:rsidR="001115A0" w:rsidRPr="00E23996">
        <w:rPr>
          <w:rFonts w:ascii="Helvetica" w:hAnsi="Helvetica" w:cs="Arial"/>
          <w:sz w:val="24"/>
          <w:szCs w:val="24"/>
        </w:rPr>
        <w:t>Edukacja zawodowa w procesie sprawiedliwej transformacji regionu</w:t>
      </w:r>
      <w:r w:rsidR="00AE0EAE" w:rsidRPr="00E23996">
        <w:rPr>
          <w:rFonts w:ascii="Helvetica" w:hAnsi="Helvetica" w:cs="Arial"/>
          <w:sz w:val="24"/>
          <w:szCs w:val="24"/>
        </w:rPr>
        <w:t xml:space="preserve">. </w:t>
      </w:r>
    </w:p>
    <w:p w14:paraId="249FEDC3" w14:textId="5C0707AC" w:rsidR="00AE0EAE" w:rsidRPr="00E23996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Uczestnik</w:t>
      </w:r>
      <w:r w:rsidR="00D1143E" w:rsidRPr="00E23996">
        <w:rPr>
          <w:rFonts w:ascii="Helvetica" w:hAnsi="Helvetica" w:cs="Arial"/>
          <w:sz w:val="24"/>
          <w:szCs w:val="24"/>
        </w:rPr>
        <w:t xml:space="preserve">/uczestniczka </w:t>
      </w:r>
      <w:r w:rsidRPr="00E23996">
        <w:rPr>
          <w:rFonts w:ascii="Helvetica" w:hAnsi="Helvetica" w:cs="Arial"/>
          <w:sz w:val="24"/>
          <w:szCs w:val="24"/>
        </w:rPr>
        <w:t xml:space="preserve">projektu nie ponosi opłat z tytułu uczestnictwa w </w:t>
      </w:r>
      <w:r w:rsidR="008032F3" w:rsidRPr="00E23996">
        <w:rPr>
          <w:rFonts w:ascii="Helvetica" w:hAnsi="Helvetica" w:cs="Arial"/>
          <w:sz w:val="24"/>
          <w:szCs w:val="24"/>
        </w:rPr>
        <w:t>projekcie oraz</w:t>
      </w:r>
      <w:r w:rsidR="00C61958" w:rsidRPr="00E23996">
        <w:rPr>
          <w:rFonts w:ascii="Helvetica" w:hAnsi="Helvetica" w:cs="Arial"/>
          <w:sz w:val="24"/>
          <w:szCs w:val="24"/>
        </w:rPr>
        <w:t xml:space="preserve"> przewidzianych w ramach</w:t>
      </w:r>
      <w:r w:rsidR="008032F3" w:rsidRPr="00E23996">
        <w:rPr>
          <w:rFonts w:ascii="Helvetica" w:hAnsi="Helvetica" w:cs="Arial"/>
          <w:sz w:val="24"/>
          <w:szCs w:val="24"/>
        </w:rPr>
        <w:t xml:space="preserve"> niego</w:t>
      </w:r>
      <w:r w:rsidR="00C61958" w:rsidRPr="00E23996">
        <w:rPr>
          <w:rFonts w:ascii="Helvetica" w:hAnsi="Helvetica" w:cs="Arial"/>
          <w:sz w:val="24"/>
          <w:szCs w:val="24"/>
        </w:rPr>
        <w:t xml:space="preserve"> </w:t>
      </w:r>
      <w:r w:rsidR="008032F3" w:rsidRPr="00E23996">
        <w:rPr>
          <w:rFonts w:ascii="Helvetica" w:hAnsi="Helvetica" w:cs="Arial"/>
          <w:sz w:val="24"/>
          <w:szCs w:val="24"/>
        </w:rPr>
        <w:t>f</w:t>
      </w:r>
      <w:r w:rsidRPr="00E23996">
        <w:rPr>
          <w:rFonts w:ascii="Helvetica" w:hAnsi="Helvetica" w:cs="Arial"/>
          <w:sz w:val="24"/>
          <w:szCs w:val="24"/>
        </w:rPr>
        <w:t>orm</w:t>
      </w:r>
      <w:r w:rsidR="008032F3" w:rsidRPr="00E23996">
        <w:rPr>
          <w:rFonts w:ascii="Helvetica" w:hAnsi="Helvetica" w:cs="Arial"/>
          <w:sz w:val="24"/>
          <w:szCs w:val="24"/>
        </w:rPr>
        <w:t>ach</w:t>
      </w:r>
      <w:r w:rsidRPr="00E23996">
        <w:rPr>
          <w:rFonts w:ascii="Helvetica" w:hAnsi="Helvetica" w:cs="Arial"/>
          <w:sz w:val="24"/>
          <w:szCs w:val="24"/>
        </w:rPr>
        <w:t xml:space="preserve"> wsparcia, jednak w przypadku przerwania udziału w</w:t>
      </w:r>
      <w:r w:rsidR="008032F3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D1143E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odpowiada on za szkodę poniesion</w:t>
      </w:r>
      <w:r w:rsidR="0095265C" w:rsidRPr="00E23996">
        <w:rPr>
          <w:rFonts w:ascii="Helvetica" w:hAnsi="Helvetica" w:cs="Arial"/>
          <w:sz w:val="24"/>
          <w:szCs w:val="24"/>
        </w:rPr>
        <w:t>ą</w:t>
      </w:r>
      <w:r w:rsidRPr="00E23996">
        <w:rPr>
          <w:rFonts w:ascii="Helvetica" w:hAnsi="Helvetica" w:cs="Arial"/>
          <w:sz w:val="24"/>
          <w:szCs w:val="24"/>
        </w:rPr>
        <w:t xml:space="preserve"> przez </w:t>
      </w:r>
      <w:r w:rsidR="00643EFF" w:rsidRPr="00E23996">
        <w:rPr>
          <w:rFonts w:ascii="Helvetica" w:hAnsi="Helvetica" w:cs="Arial"/>
          <w:sz w:val="24"/>
          <w:szCs w:val="24"/>
        </w:rPr>
        <w:t>Organizatora</w:t>
      </w:r>
      <w:r w:rsidRPr="00E23996">
        <w:rPr>
          <w:rFonts w:ascii="Helvetica" w:hAnsi="Helvetica" w:cs="Arial"/>
          <w:sz w:val="24"/>
          <w:szCs w:val="24"/>
        </w:rPr>
        <w:t xml:space="preserve"> w</w:t>
      </w:r>
      <w:r w:rsidR="00962FE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związku z nieukończeniem przez niego udziału w Projekcie.</w:t>
      </w:r>
    </w:p>
    <w:p w14:paraId="2BE36559" w14:textId="0A46FE08" w:rsidR="00AE0EAE" w:rsidRPr="00E23996" w:rsidRDefault="00AE0EAE" w:rsidP="00C42988">
      <w:pPr>
        <w:numPr>
          <w:ilvl w:val="0"/>
          <w:numId w:val="5"/>
        </w:numPr>
        <w:spacing w:after="120"/>
        <w:ind w:left="284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Za przerwanie udziału w projekcie z winy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uważa się rezygnację</w:t>
      </w:r>
      <w:r w:rsidR="00395E9D" w:rsidRPr="00E23996">
        <w:rPr>
          <w:rFonts w:ascii="Helvetica" w:hAnsi="Helvetica" w:cs="Arial"/>
          <w:sz w:val="24"/>
          <w:szCs w:val="24"/>
        </w:rPr>
        <w:t xml:space="preserve"> lub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395E9D" w:rsidRPr="00E23996">
        <w:rPr>
          <w:rFonts w:ascii="Helvetica" w:hAnsi="Helvetica" w:cs="Arial"/>
          <w:sz w:val="24"/>
          <w:szCs w:val="24"/>
        </w:rPr>
        <w:t>skreślenie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3E5012" w:rsidRPr="00E23996">
        <w:rPr>
          <w:rFonts w:ascii="Helvetica" w:hAnsi="Helvetica" w:cs="Arial"/>
          <w:sz w:val="24"/>
          <w:szCs w:val="24"/>
        </w:rPr>
        <w:t xml:space="preserve">osoby z 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udziału w projekcie z naruszeniem postanowień</w:t>
      </w:r>
      <w:r w:rsidR="00CC6484" w:rsidRPr="00E23996">
        <w:rPr>
          <w:rFonts w:ascii="Helvetica" w:hAnsi="Helvetica" w:cs="Arial"/>
          <w:sz w:val="24"/>
          <w:szCs w:val="24"/>
        </w:rPr>
        <w:t xml:space="preserve"> §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116594" w:rsidRPr="00E23996">
        <w:rPr>
          <w:rFonts w:ascii="Helvetica" w:hAnsi="Helvetica" w:cs="Arial"/>
          <w:sz w:val="24"/>
          <w:szCs w:val="24"/>
        </w:rPr>
        <w:t>1</w:t>
      </w:r>
      <w:r w:rsidR="00395E9D" w:rsidRPr="00E23996">
        <w:rPr>
          <w:rFonts w:ascii="Helvetica" w:hAnsi="Helvetica" w:cs="Arial"/>
          <w:sz w:val="24"/>
          <w:szCs w:val="24"/>
        </w:rPr>
        <w:t>1</w:t>
      </w:r>
      <w:r w:rsidRPr="00E23996">
        <w:rPr>
          <w:rFonts w:ascii="Helvetica" w:hAnsi="Helvetica" w:cs="Arial"/>
          <w:sz w:val="24"/>
          <w:szCs w:val="24"/>
        </w:rPr>
        <w:t>, a</w:t>
      </w:r>
      <w:r w:rsidR="003772F2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>także skreślenie z</w:t>
      </w:r>
      <w:r w:rsidR="00985AAA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listy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czestników</w:t>
      </w:r>
      <w:r w:rsidR="00664F38" w:rsidRPr="00E23996">
        <w:rPr>
          <w:rFonts w:ascii="Helvetica" w:hAnsi="Helvetica" w:cs="Arial"/>
          <w:sz w:val="24"/>
          <w:szCs w:val="24"/>
        </w:rPr>
        <w:t>/Uczestniczek</w:t>
      </w:r>
      <w:r w:rsidRPr="00E23996">
        <w:rPr>
          <w:rFonts w:ascii="Helvetica" w:hAnsi="Helvetica" w:cs="Arial"/>
          <w:sz w:val="24"/>
          <w:szCs w:val="24"/>
        </w:rPr>
        <w:t xml:space="preserve"> projektu z</w:t>
      </w:r>
      <w:r w:rsidR="00340CA5" w:rsidRPr="00E23996">
        <w:rPr>
          <w:rFonts w:ascii="Helvetica" w:hAnsi="Helvetica" w:cs="Arial"/>
          <w:sz w:val="24"/>
          <w:szCs w:val="24"/>
        </w:rPr>
        <w:t> </w:t>
      </w:r>
      <w:r w:rsidR="002B2BA5" w:rsidRPr="00E23996">
        <w:rPr>
          <w:rFonts w:ascii="Helvetica" w:hAnsi="Helvetica" w:cs="Arial"/>
          <w:sz w:val="24"/>
          <w:szCs w:val="24"/>
        </w:rPr>
        <w:t>innych</w:t>
      </w:r>
      <w:r w:rsidRPr="00E23996">
        <w:rPr>
          <w:rFonts w:ascii="Helvetica" w:hAnsi="Helvetica" w:cs="Arial"/>
          <w:sz w:val="24"/>
          <w:szCs w:val="24"/>
        </w:rPr>
        <w:t xml:space="preserve"> przyczyn leżących po </w:t>
      </w:r>
      <w:r w:rsidR="00CC6484" w:rsidRPr="00E23996">
        <w:rPr>
          <w:rFonts w:ascii="Helvetica" w:hAnsi="Helvetica" w:cs="Arial"/>
          <w:sz w:val="24"/>
          <w:szCs w:val="24"/>
        </w:rPr>
        <w:t>stronie</w:t>
      </w:r>
      <w:r w:rsidRPr="00E23996">
        <w:rPr>
          <w:rFonts w:ascii="Helvetica" w:hAnsi="Helvetica" w:cs="Arial"/>
          <w:sz w:val="24"/>
          <w:szCs w:val="24"/>
        </w:rPr>
        <w:t xml:space="preserve"> </w:t>
      </w:r>
      <w:r w:rsidR="00B35064" w:rsidRPr="00E23996">
        <w:rPr>
          <w:rFonts w:ascii="Helvetica" w:hAnsi="Helvetica" w:cs="Arial"/>
          <w:sz w:val="24"/>
          <w:szCs w:val="24"/>
        </w:rPr>
        <w:t>U</w:t>
      </w:r>
      <w:r w:rsidRPr="00E23996">
        <w:rPr>
          <w:rFonts w:ascii="Helvetica" w:hAnsi="Helvetica" w:cs="Arial"/>
          <w:sz w:val="24"/>
          <w:szCs w:val="24"/>
        </w:rPr>
        <w:t>czestnika</w:t>
      </w:r>
      <w:r w:rsidR="00664F38" w:rsidRPr="00E23996">
        <w:rPr>
          <w:rFonts w:ascii="Helvetica" w:hAnsi="Helvetica" w:cs="Arial"/>
          <w:sz w:val="24"/>
          <w:szCs w:val="24"/>
        </w:rPr>
        <w:t>/Uczestniczki</w:t>
      </w:r>
      <w:r w:rsidRPr="00E23996">
        <w:rPr>
          <w:rFonts w:ascii="Helvetica" w:hAnsi="Helvetica" w:cs="Arial"/>
          <w:sz w:val="24"/>
          <w:szCs w:val="24"/>
        </w:rPr>
        <w:t xml:space="preserve"> i przez niego zawinionych.</w:t>
      </w:r>
    </w:p>
    <w:p w14:paraId="212B5883" w14:textId="38AF312B" w:rsidR="00AE0EAE" w:rsidRPr="00E23996" w:rsidRDefault="00AE0EAE" w:rsidP="00414792">
      <w:pPr>
        <w:pStyle w:val="Nag1"/>
      </w:pPr>
      <w:r w:rsidRPr="00E23996">
        <w:t>§ 4</w:t>
      </w:r>
      <w:r w:rsidR="0094221F" w:rsidRPr="00E23996">
        <w:br/>
      </w:r>
      <w:r w:rsidRPr="00E23996">
        <w:t xml:space="preserve">Cel </w:t>
      </w:r>
      <w:r w:rsidR="005D6305" w:rsidRPr="00E23996">
        <w:t>p</w:t>
      </w:r>
      <w:r w:rsidRPr="00E23996">
        <w:t>rojektu i postanowienia programowo-organizacyjne</w:t>
      </w:r>
    </w:p>
    <w:p w14:paraId="663ABC1D" w14:textId="77777777" w:rsidR="00E23852" w:rsidRPr="00E23852" w:rsidRDefault="00E23852" w:rsidP="00E23852">
      <w:pPr>
        <w:numPr>
          <w:ilvl w:val="0"/>
          <w:numId w:val="6"/>
        </w:numPr>
        <w:spacing w:before="60" w:after="120"/>
        <w:ind w:left="425" w:hanging="357"/>
        <w:rPr>
          <w:rFonts w:ascii="Helvetica" w:hAnsi="Helvetica" w:cs="Arial"/>
          <w:sz w:val="24"/>
          <w:szCs w:val="24"/>
        </w:rPr>
      </w:pPr>
      <w:r w:rsidRPr="00E23852">
        <w:rPr>
          <w:rFonts w:ascii="Helvetica" w:hAnsi="Helvetica" w:cs="Arial"/>
          <w:sz w:val="24"/>
          <w:szCs w:val="24"/>
        </w:rPr>
        <w:t>Celem projektu jest upowszechnianie i rozwój wysokiej jakości kształcenia zawodowego, zgodnie z potrzebami rynku pracy z ukierunkowaniem na branże rozwojowe (przemysły wschodzące) w 2 technikach z CKZiU z terenu Miasta Sosnowiec oraz współpraca 2 techników z Akademią Humanitas i pracodawcami zagranicznymi poprzez:</w:t>
      </w:r>
    </w:p>
    <w:p w14:paraId="764F9D51" w14:textId="77777777" w:rsidR="00E23852" w:rsidRPr="00E23852" w:rsidRDefault="00E23852" w:rsidP="00A779E7">
      <w:pPr>
        <w:pStyle w:val="Akapitzlist"/>
        <w:numPr>
          <w:ilvl w:val="0"/>
          <w:numId w:val="42"/>
        </w:numPr>
        <w:spacing w:before="60" w:after="0" w:line="276" w:lineRule="auto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852">
        <w:rPr>
          <w:rFonts w:ascii="Helvetica" w:hAnsi="Helvetica" w:cs="Arial"/>
          <w:kern w:val="0"/>
          <w:sz w:val="24"/>
          <w:szCs w:val="24"/>
        </w:rPr>
        <w:t>wsparcie praktycznej nauki zawodu poprzez doposażenie "Pracowni studia nagrań" oraz "Pracowni reklamy i multimediów" dla potrzeb 2 techników,</w:t>
      </w:r>
    </w:p>
    <w:p w14:paraId="67532522" w14:textId="77777777" w:rsidR="00E23852" w:rsidRPr="00E23852" w:rsidRDefault="00E23852" w:rsidP="00A779E7">
      <w:pPr>
        <w:pStyle w:val="Akapitzlist"/>
        <w:numPr>
          <w:ilvl w:val="0"/>
          <w:numId w:val="42"/>
        </w:numPr>
        <w:spacing w:before="60" w:after="0" w:line="276" w:lineRule="auto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852">
        <w:rPr>
          <w:rFonts w:ascii="Helvetica" w:hAnsi="Helvetica" w:cs="Arial"/>
          <w:kern w:val="0"/>
          <w:sz w:val="24"/>
          <w:szCs w:val="24"/>
        </w:rPr>
        <w:t>realizację szkoleń podstawowych z zakresu fotografii i multimediów oraz reklamy i dziedzin pokrewnych dla 168 uczniów/uczennic (w tym 134 kobiety) , zakończonych nabyciem kompetencji przez min. 80% uczestników/czek,</w:t>
      </w:r>
    </w:p>
    <w:p w14:paraId="7BC47B2A" w14:textId="77777777" w:rsidR="00E23852" w:rsidRPr="00E23852" w:rsidRDefault="00E23852" w:rsidP="00A779E7">
      <w:pPr>
        <w:pStyle w:val="Akapitzlist"/>
        <w:numPr>
          <w:ilvl w:val="0"/>
          <w:numId w:val="42"/>
        </w:numPr>
        <w:spacing w:before="60" w:after="0" w:line="276" w:lineRule="auto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852">
        <w:rPr>
          <w:rFonts w:ascii="Helvetica" w:hAnsi="Helvetica" w:cs="Arial"/>
          <w:kern w:val="0"/>
          <w:sz w:val="24"/>
          <w:szCs w:val="24"/>
        </w:rPr>
        <w:t>realizacje szkoleń zaawansowanych (z wykorzystaniem zaplecza edukacyjnego uczelni) z zakresu fotografii i multimediów oraz reklamy i dziedzin pokrewnych dla 96 uczniów/uczennic (w tym 76 kobiet),</w:t>
      </w:r>
    </w:p>
    <w:p w14:paraId="3BB5F717" w14:textId="77777777" w:rsidR="00E23852" w:rsidRPr="00E23852" w:rsidRDefault="00E23852" w:rsidP="00A779E7">
      <w:pPr>
        <w:pStyle w:val="Akapitzlist"/>
        <w:numPr>
          <w:ilvl w:val="0"/>
          <w:numId w:val="42"/>
        </w:numPr>
        <w:spacing w:before="60" w:after="0" w:line="276" w:lineRule="auto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852">
        <w:rPr>
          <w:rFonts w:ascii="Helvetica" w:hAnsi="Helvetica" w:cs="Arial"/>
          <w:kern w:val="0"/>
          <w:sz w:val="24"/>
          <w:szCs w:val="24"/>
        </w:rPr>
        <w:t>realizację praktyk zagranicznych dla 60 uczniów/uczennic (w tym 48 kobiet) zwiększających ich kompetencje zawodowe,</w:t>
      </w:r>
    </w:p>
    <w:p w14:paraId="4ED4F882" w14:textId="77777777" w:rsidR="00E23852" w:rsidRPr="00E23852" w:rsidRDefault="00E23852" w:rsidP="00A779E7">
      <w:pPr>
        <w:pStyle w:val="Akapitzlist"/>
        <w:numPr>
          <w:ilvl w:val="0"/>
          <w:numId w:val="42"/>
        </w:numPr>
        <w:spacing w:before="60" w:after="0" w:line="276" w:lineRule="auto"/>
        <w:contextualSpacing w:val="0"/>
        <w:rPr>
          <w:rFonts w:ascii="Helvetica" w:hAnsi="Helvetica" w:cs="Arial"/>
          <w:sz w:val="24"/>
          <w:szCs w:val="24"/>
        </w:rPr>
      </w:pPr>
      <w:r w:rsidRPr="00E23852">
        <w:rPr>
          <w:rFonts w:ascii="Helvetica" w:hAnsi="Helvetica" w:cs="Arial"/>
          <w:kern w:val="0"/>
          <w:sz w:val="24"/>
          <w:szCs w:val="24"/>
        </w:rPr>
        <w:t>realizację szkolenia doskonalącego</w:t>
      </w:r>
      <w:r w:rsidRPr="00E23852">
        <w:rPr>
          <w:rFonts w:ascii="Helvetica" w:hAnsi="Helvetica" w:cs="Arial"/>
          <w:sz w:val="24"/>
          <w:szCs w:val="24"/>
        </w:rPr>
        <w:t xml:space="preserve"> i kursu kwalifikacyjnego dla 6 nauczycieli /nauczycielek praktycznej nauki zawodu (w tym 4 kobiet), zwiększających kompetencje/kwalifikacje u minimum 80% uczestników szkoleń.</w:t>
      </w:r>
    </w:p>
    <w:p w14:paraId="1F868FDA" w14:textId="68F7D1FF" w:rsidR="00107DB8" w:rsidRPr="00E23996" w:rsidRDefault="00F51B6E" w:rsidP="002A591B">
      <w:pPr>
        <w:numPr>
          <w:ilvl w:val="0"/>
          <w:numId w:val="6"/>
        </w:numPr>
        <w:spacing w:before="60" w:after="120"/>
        <w:ind w:left="425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</w:t>
      </w:r>
      <w:r w:rsidR="0054317F" w:rsidRPr="00E23996">
        <w:rPr>
          <w:rFonts w:ascii="Helvetica" w:hAnsi="Helvetica" w:cs="Arial"/>
          <w:sz w:val="24"/>
          <w:szCs w:val="24"/>
        </w:rPr>
        <w:t>przewiduje</w:t>
      </w:r>
      <w:r w:rsidRPr="00E23996">
        <w:rPr>
          <w:rFonts w:ascii="Helvetica" w:hAnsi="Helvetica" w:cs="Arial"/>
          <w:sz w:val="24"/>
          <w:szCs w:val="24"/>
        </w:rPr>
        <w:t xml:space="preserve"> objęcie wsparciem minimum </w:t>
      </w:r>
      <w:r w:rsidR="00A779E7">
        <w:rPr>
          <w:rFonts w:ascii="Helvetica" w:hAnsi="Helvetica" w:cs="Arial"/>
          <w:sz w:val="24"/>
          <w:szCs w:val="24"/>
        </w:rPr>
        <w:t>6</w:t>
      </w:r>
      <w:r w:rsidR="006F45D5" w:rsidRPr="00E23996">
        <w:rPr>
          <w:rFonts w:ascii="Helvetica" w:hAnsi="Helvetica" w:cs="Arial"/>
          <w:sz w:val="24"/>
          <w:szCs w:val="24"/>
        </w:rPr>
        <w:t xml:space="preserve"> </w:t>
      </w:r>
      <w:r w:rsidR="00A2091A" w:rsidRPr="00E23996">
        <w:rPr>
          <w:rFonts w:ascii="Helvetica" w:hAnsi="Helvetica" w:cs="Arial"/>
          <w:sz w:val="24"/>
          <w:szCs w:val="24"/>
        </w:rPr>
        <w:t>nauczycieli i nauczycielek</w:t>
      </w:r>
      <w:r w:rsidRPr="00E23996">
        <w:rPr>
          <w:rFonts w:ascii="Helvetica" w:hAnsi="Helvetica" w:cs="Arial"/>
          <w:sz w:val="24"/>
          <w:szCs w:val="24"/>
        </w:rPr>
        <w:t xml:space="preserve"> szkół ponadpodstawowych</w:t>
      </w:r>
      <w:r w:rsidR="006202F1" w:rsidRPr="00E23996">
        <w:rPr>
          <w:rFonts w:ascii="Helvetica" w:hAnsi="Helvetica" w:cs="Arial"/>
          <w:sz w:val="24"/>
          <w:szCs w:val="24"/>
        </w:rPr>
        <w:t xml:space="preserve"> biorących udział w projekcie</w:t>
      </w:r>
      <w:r w:rsidRPr="00E23996">
        <w:rPr>
          <w:rFonts w:ascii="Helvetica" w:hAnsi="Helvetica" w:cs="Arial"/>
          <w:sz w:val="24"/>
          <w:szCs w:val="24"/>
        </w:rPr>
        <w:t>.</w:t>
      </w:r>
      <w:r w:rsidR="0054317F" w:rsidRPr="00E23996">
        <w:rPr>
          <w:rFonts w:ascii="Helvetica" w:hAnsi="Helvetica" w:cs="Arial"/>
          <w:sz w:val="24"/>
          <w:szCs w:val="24"/>
        </w:rPr>
        <w:t xml:space="preserve"> </w:t>
      </w:r>
      <w:r w:rsidR="00515BBE" w:rsidRPr="00E23996">
        <w:rPr>
          <w:rFonts w:ascii="Helvetica" w:hAnsi="Helvetica" w:cs="Arial"/>
          <w:sz w:val="24"/>
          <w:szCs w:val="24"/>
        </w:rPr>
        <w:t>Organizator dopuszcza</w:t>
      </w:r>
      <w:r w:rsidR="00B840FA" w:rsidRPr="00E23996">
        <w:rPr>
          <w:rFonts w:ascii="Helvetica" w:hAnsi="Helvetica" w:cs="Arial"/>
          <w:sz w:val="24"/>
          <w:szCs w:val="24"/>
        </w:rPr>
        <w:t xml:space="preserve"> możliwość</w:t>
      </w:r>
      <w:r w:rsidR="00515BBE" w:rsidRPr="00E23996">
        <w:rPr>
          <w:rFonts w:ascii="Helvetica" w:hAnsi="Helvetica" w:cs="Arial"/>
          <w:sz w:val="24"/>
          <w:szCs w:val="24"/>
        </w:rPr>
        <w:t xml:space="preserve"> zwiększeni</w:t>
      </w:r>
      <w:r w:rsidR="00B840FA" w:rsidRPr="00E23996">
        <w:rPr>
          <w:rFonts w:ascii="Helvetica" w:hAnsi="Helvetica" w:cs="Arial"/>
          <w:sz w:val="24"/>
          <w:szCs w:val="24"/>
        </w:rPr>
        <w:t>a</w:t>
      </w:r>
      <w:r w:rsidR="00515BBE" w:rsidRPr="00E23996">
        <w:rPr>
          <w:rFonts w:ascii="Helvetica" w:hAnsi="Helvetica" w:cs="Arial"/>
          <w:sz w:val="24"/>
          <w:szCs w:val="24"/>
        </w:rPr>
        <w:t xml:space="preserve"> liczby </w:t>
      </w:r>
      <w:r w:rsidR="00A2091A" w:rsidRPr="00E23996">
        <w:rPr>
          <w:rFonts w:ascii="Helvetica" w:hAnsi="Helvetica" w:cs="Arial"/>
          <w:sz w:val="24"/>
          <w:szCs w:val="24"/>
        </w:rPr>
        <w:t>osób</w:t>
      </w:r>
      <w:r w:rsidR="00515BBE" w:rsidRPr="00E23996">
        <w:rPr>
          <w:rFonts w:ascii="Helvetica" w:hAnsi="Helvetica" w:cs="Arial"/>
          <w:sz w:val="24"/>
          <w:szCs w:val="24"/>
        </w:rPr>
        <w:t xml:space="preserve"> objętych wsparciem</w:t>
      </w:r>
      <w:r w:rsidR="00B840FA" w:rsidRPr="00E23996">
        <w:rPr>
          <w:rFonts w:ascii="Helvetica" w:hAnsi="Helvetica" w:cs="Arial"/>
          <w:sz w:val="24"/>
          <w:szCs w:val="24"/>
        </w:rPr>
        <w:t xml:space="preserve"> w miarę możliwości logistycznych i</w:t>
      </w:r>
      <w:r w:rsidR="009A44B1" w:rsidRPr="00E23996">
        <w:rPr>
          <w:rFonts w:ascii="Helvetica" w:hAnsi="Helvetica" w:cs="Arial"/>
          <w:sz w:val="24"/>
          <w:szCs w:val="24"/>
        </w:rPr>
        <w:t> </w:t>
      </w:r>
      <w:r w:rsidR="00B840FA" w:rsidRPr="00E23996">
        <w:rPr>
          <w:rFonts w:ascii="Helvetica" w:hAnsi="Helvetica" w:cs="Arial"/>
          <w:sz w:val="24"/>
          <w:szCs w:val="24"/>
        </w:rPr>
        <w:t>finansowych Projektu</w:t>
      </w:r>
      <w:r w:rsidR="00515BBE" w:rsidRPr="00E23996">
        <w:rPr>
          <w:rFonts w:ascii="Helvetica" w:hAnsi="Helvetica" w:cs="Arial"/>
          <w:sz w:val="24"/>
          <w:szCs w:val="24"/>
        </w:rPr>
        <w:t xml:space="preserve">. </w:t>
      </w:r>
    </w:p>
    <w:p w14:paraId="6DB18935" w14:textId="392EE5DA" w:rsidR="003903BD" w:rsidRPr="00E23996" w:rsidRDefault="003903BD" w:rsidP="00B631EC">
      <w:pPr>
        <w:numPr>
          <w:ilvl w:val="0"/>
          <w:numId w:val="6"/>
        </w:numPr>
        <w:spacing w:before="60" w:after="120"/>
        <w:ind w:left="425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lastRenderedPageBreak/>
        <w:t xml:space="preserve">Projekt realizowany </w:t>
      </w:r>
      <w:r w:rsidR="000F5478" w:rsidRPr="00E23996">
        <w:rPr>
          <w:rFonts w:ascii="Helvetica" w:hAnsi="Helvetica" w:cs="Arial"/>
          <w:sz w:val="24"/>
          <w:szCs w:val="24"/>
        </w:rPr>
        <w:t>jest</w:t>
      </w:r>
      <w:r w:rsidRPr="00E23996">
        <w:rPr>
          <w:rFonts w:ascii="Helvetica" w:hAnsi="Helvetica" w:cs="Arial"/>
          <w:sz w:val="24"/>
          <w:szCs w:val="24"/>
        </w:rPr>
        <w:t xml:space="preserve"> z poszanowaniem zasady równości szans oraz niedyskryminacji, </w:t>
      </w:r>
      <w:r w:rsidR="00B631EC" w:rsidRPr="00E23996">
        <w:rPr>
          <w:rFonts w:ascii="Helvetica" w:hAnsi="Helvetica" w:cs="Arial"/>
          <w:sz w:val="24"/>
          <w:szCs w:val="24"/>
        </w:rPr>
        <w:t xml:space="preserve">zgodnie z Kartą Praw Podstawowych UE  oraz Konwencją o Prawach Osób Niepełnosprawnych </w:t>
      </w:r>
      <w:r w:rsidRPr="00E23996">
        <w:rPr>
          <w:rFonts w:ascii="Helvetica" w:hAnsi="Helvetica" w:cs="Arial"/>
          <w:sz w:val="24"/>
          <w:szCs w:val="24"/>
        </w:rPr>
        <w:t>w</w:t>
      </w:r>
      <w:r w:rsidR="00552F16" w:rsidRPr="00E23996">
        <w:rPr>
          <w:rFonts w:ascii="Helvetica" w:hAnsi="Helvetica" w:cs="Arial"/>
          <w:sz w:val="24"/>
          <w:szCs w:val="24"/>
        </w:rPr>
        <w:t> </w:t>
      </w:r>
      <w:r w:rsidRPr="00E23996">
        <w:rPr>
          <w:rFonts w:ascii="Helvetica" w:hAnsi="Helvetica" w:cs="Arial"/>
          <w:sz w:val="24"/>
          <w:szCs w:val="24"/>
        </w:rPr>
        <w:t xml:space="preserve">tym zapewniać będzie dostępność dla osób z niepełnosprawnościami. </w:t>
      </w:r>
    </w:p>
    <w:p w14:paraId="4EE9B3D5" w14:textId="2DFC74D6" w:rsidR="003903BD" w:rsidRPr="00E23996" w:rsidRDefault="003903BD" w:rsidP="00B631EC">
      <w:pPr>
        <w:spacing w:before="60" w:after="120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>Proces rekrutacji będzie przeprowadzany z uwzględnieniem równości szans dla kobiet i mężczyzn oraz zgodnie z innymi politykami i zasadami wspólnotowymi.</w:t>
      </w:r>
    </w:p>
    <w:p w14:paraId="76A4DCB3" w14:textId="1862A05C" w:rsidR="003903BD" w:rsidRPr="00E23996" w:rsidRDefault="003903BD" w:rsidP="003903BD">
      <w:pPr>
        <w:keepLines/>
        <w:spacing w:after="120"/>
        <w:ind w:left="425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zakłada także przeciwdziałanie barierom równościowym związanym ze stereotypowym kształtowaniem </w:t>
      </w:r>
      <w:r w:rsidR="00A2091A" w:rsidRPr="00E23996">
        <w:rPr>
          <w:rFonts w:ascii="Helvetica" w:hAnsi="Helvetica" w:cs="Arial"/>
          <w:sz w:val="24"/>
          <w:szCs w:val="24"/>
        </w:rPr>
        <w:t>kobiet</w:t>
      </w:r>
      <w:r w:rsidRPr="00E23996">
        <w:rPr>
          <w:rFonts w:ascii="Helvetica" w:hAnsi="Helvetica" w:cs="Arial"/>
          <w:sz w:val="24"/>
          <w:szCs w:val="24"/>
        </w:rPr>
        <w:t xml:space="preserve"> do predysponowanych ról i zawodów - promowane będzie podejmowanie nauki i pracy przez kobiety na kierunkach inżynierskich i w branżach niestereotypowych.</w:t>
      </w:r>
    </w:p>
    <w:p w14:paraId="6E6EAF3A" w14:textId="60C0B96C" w:rsidR="00B12AF6" w:rsidRPr="00E23996" w:rsidRDefault="00B12AF6" w:rsidP="00C42988">
      <w:pPr>
        <w:numPr>
          <w:ilvl w:val="0"/>
          <w:numId w:val="6"/>
        </w:numPr>
        <w:spacing w:after="120"/>
        <w:ind w:left="426" w:hanging="357"/>
        <w:rPr>
          <w:rFonts w:ascii="Helvetica" w:hAnsi="Helvetica" w:cs="Arial"/>
          <w:sz w:val="24"/>
          <w:szCs w:val="24"/>
        </w:rPr>
      </w:pPr>
      <w:r w:rsidRPr="00E23996">
        <w:rPr>
          <w:rFonts w:ascii="Helvetica" w:hAnsi="Helvetica" w:cs="Arial"/>
          <w:sz w:val="24"/>
          <w:szCs w:val="24"/>
        </w:rPr>
        <w:t xml:space="preserve">Projekt </w:t>
      </w:r>
      <w:r w:rsidR="00664F38" w:rsidRPr="00E23996">
        <w:rPr>
          <w:rFonts w:ascii="Helvetica" w:hAnsi="Helvetica" w:cs="Arial"/>
          <w:sz w:val="24"/>
          <w:szCs w:val="24"/>
        </w:rPr>
        <w:t>jest realizowany</w:t>
      </w:r>
      <w:r w:rsidRPr="00E23996">
        <w:rPr>
          <w:rFonts w:ascii="Helvetica" w:hAnsi="Helvetica" w:cs="Arial"/>
          <w:sz w:val="24"/>
          <w:szCs w:val="24"/>
        </w:rPr>
        <w:t xml:space="preserve"> w okresie od </w:t>
      </w:r>
      <w:r w:rsidR="001F262B" w:rsidRPr="00E23996">
        <w:rPr>
          <w:rFonts w:ascii="Helvetica" w:hAnsi="Helvetica" w:cs="Arial"/>
          <w:sz w:val="24"/>
          <w:szCs w:val="24"/>
        </w:rPr>
        <w:t>01.0</w:t>
      </w:r>
      <w:r w:rsidR="00A779E7">
        <w:rPr>
          <w:rFonts w:ascii="Helvetica" w:hAnsi="Helvetica" w:cs="Arial"/>
          <w:sz w:val="24"/>
          <w:szCs w:val="24"/>
        </w:rPr>
        <w:t>7</w:t>
      </w:r>
      <w:r w:rsidR="001F262B" w:rsidRPr="00E23996">
        <w:rPr>
          <w:rFonts w:ascii="Helvetica" w:hAnsi="Helvetica" w:cs="Arial"/>
          <w:sz w:val="24"/>
          <w:szCs w:val="24"/>
        </w:rPr>
        <w:t>.2024</w:t>
      </w:r>
      <w:r w:rsidR="009C3901" w:rsidRPr="00E23996">
        <w:rPr>
          <w:rFonts w:ascii="Helvetica" w:hAnsi="Helvetica" w:cs="Arial"/>
          <w:sz w:val="24"/>
          <w:szCs w:val="24"/>
        </w:rPr>
        <w:t xml:space="preserve"> </w:t>
      </w:r>
      <w:r w:rsidR="001F262B" w:rsidRPr="00E23996">
        <w:rPr>
          <w:rFonts w:ascii="Helvetica" w:hAnsi="Helvetica" w:cs="Arial"/>
          <w:sz w:val="24"/>
          <w:szCs w:val="24"/>
        </w:rPr>
        <w:t>r.</w:t>
      </w:r>
      <w:r w:rsidRPr="00E23996">
        <w:rPr>
          <w:rFonts w:ascii="Helvetica" w:hAnsi="Helvetica" w:cs="Arial"/>
          <w:sz w:val="24"/>
          <w:szCs w:val="24"/>
        </w:rPr>
        <w:t xml:space="preserve"> do 3</w:t>
      </w:r>
      <w:r w:rsidR="00643EFF" w:rsidRPr="00E23996">
        <w:rPr>
          <w:rFonts w:ascii="Helvetica" w:hAnsi="Helvetica" w:cs="Arial"/>
          <w:sz w:val="24"/>
          <w:szCs w:val="24"/>
        </w:rPr>
        <w:t>0</w:t>
      </w:r>
      <w:r w:rsidRPr="00E23996">
        <w:rPr>
          <w:rFonts w:ascii="Helvetica" w:hAnsi="Helvetica" w:cs="Arial"/>
          <w:sz w:val="24"/>
          <w:szCs w:val="24"/>
        </w:rPr>
        <w:t>.0</w:t>
      </w:r>
      <w:r w:rsidR="00643EFF" w:rsidRPr="00E23996">
        <w:rPr>
          <w:rFonts w:ascii="Helvetica" w:hAnsi="Helvetica" w:cs="Arial"/>
          <w:sz w:val="24"/>
          <w:szCs w:val="24"/>
        </w:rPr>
        <w:t>6</w:t>
      </w:r>
      <w:r w:rsidRPr="00E23996">
        <w:rPr>
          <w:rFonts w:ascii="Helvetica" w:hAnsi="Helvetica" w:cs="Arial"/>
          <w:sz w:val="24"/>
          <w:szCs w:val="24"/>
        </w:rPr>
        <w:t>.2026</w:t>
      </w:r>
      <w:r w:rsidR="009C3901" w:rsidRPr="00E23996">
        <w:rPr>
          <w:rFonts w:ascii="Helvetica" w:hAnsi="Helvetica" w:cs="Arial"/>
          <w:sz w:val="24"/>
          <w:szCs w:val="24"/>
        </w:rPr>
        <w:t xml:space="preserve"> </w:t>
      </w:r>
      <w:r w:rsidRPr="00E23996">
        <w:rPr>
          <w:rFonts w:ascii="Helvetica" w:hAnsi="Helvetica" w:cs="Arial"/>
          <w:sz w:val="24"/>
          <w:szCs w:val="24"/>
        </w:rPr>
        <w:t>r.</w:t>
      </w:r>
    </w:p>
    <w:p w14:paraId="40734861" w14:textId="2BC00C66" w:rsidR="00D03A89" w:rsidRPr="00E23996" w:rsidRDefault="008C2205" w:rsidP="00414792">
      <w:pPr>
        <w:pStyle w:val="Nag1"/>
      </w:pPr>
      <w:bookmarkStart w:id="1" w:name="_Hlk190430856"/>
      <w:r w:rsidRPr="00E23996">
        <w:t xml:space="preserve">§ </w:t>
      </w:r>
      <w:r w:rsidR="00DB08F2" w:rsidRPr="00E23996">
        <w:t>5</w:t>
      </w:r>
      <w:r w:rsidR="0094221F" w:rsidRPr="00E23996">
        <w:br/>
      </w:r>
      <w:r w:rsidRPr="00E23996">
        <w:t xml:space="preserve">Formy wsparcia dla </w:t>
      </w:r>
      <w:r w:rsidR="00297121" w:rsidRPr="00E23996">
        <w:t xml:space="preserve">nauczycieli/nauczycielek </w:t>
      </w:r>
    </w:p>
    <w:bookmarkEnd w:id="1"/>
    <w:p w14:paraId="0352A8E7" w14:textId="69C96E5E" w:rsidR="008C2205" w:rsidRPr="00E23996" w:rsidRDefault="008C2205" w:rsidP="00F23B0E">
      <w:pPr>
        <w:numPr>
          <w:ilvl w:val="0"/>
          <w:numId w:val="11"/>
        </w:numPr>
        <w:spacing w:after="0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Projektu zaplanowano następujące formy wsparcia skierowane do </w:t>
      </w:r>
      <w:r w:rsidR="00213650" w:rsidRPr="00E23996">
        <w:rPr>
          <w:rFonts w:ascii="Helvetica" w:hAnsi="Helvetica" w:cs="Arial"/>
          <w:bCs/>
          <w:sz w:val="24"/>
          <w:szCs w:val="24"/>
        </w:rPr>
        <w:t>nauczycieli/ nauczycielek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4A6E876" w14:textId="0B319D4C" w:rsidR="008C2DB7" w:rsidRPr="00E23996" w:rsidRDefault="007740C4" w:rsidP="009C390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Szkolenia</w:t>
      </w:r>
      <w:r w:rsidR="008C220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  <w:r w:rsidR="00213650" w:rsidRPr="00E23996">
        <w:rPr>
          <w:rFonts w:ascii="Helvetica" w:hAnsi="Helvetica" w:cs="Arial"/>
          <w:bCs/>
          <w:kern w:val="0"/>
          <w:sz w:val="24"/>
          <w:szCs w:val="24"/>
        </w:rPr>
        <w:t>doskonalące</w:t>
      </w:r>
      <w:r w:rsidR="0047330D" w:rsidRPr="00E23996">
        <w:rPr>
          <w:rFonts w:ascii="Helvetica" w:hAnsi="Helvetica" w:cs="Arial"/>
          <w:bCs/>
          <w:kern w:val="0"/>
          <w:sz w:val="24"/>
          <w:szCs w:val="24"/>
        </w:rPr>
        <w:t>,</w:t>
      </w:r>
      <w:r w:rsidR="008C2205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</w:p>
    <w:p w14:paraId="229D3305" w14:textId="28D90699" w:rsidR="008C2205" w:rsidRPr="00E23996" w:rsidRDefault="00213650" w:rsidP="009C390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Kursy kwalifikacyjne.</w:t>
      </w:r>
    </w:p>
    <w:p w14:paraId="5A3F7B4D" w14:textId="276D272F" w:rsidR="00CA4CC0" w:rsidRPr="00E23996" w:rsidRDefault="007740C4" w:rsidP="000E670E">
      <w:pPr>
        <w:numPr>
          <w:ilvl w:val="0"/>
          <w:numId w:val="11"/>
        </w:numPr>
        <w:spacing w:before="240" w:after="0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/>
          <w:sz w:val="24"/>
          <w:szCs w:val="24"/>
        </w:rPr>
        <w:t>Szkolenia</w:t>
      </w:r>
      <w:r w:rsidR="00CA4CC0" w:rsidRPr="00E23996">
        <w:rPr>
          <w:rFonts w:ascii="Helvetica" w:hAnsi="Helvetica" w:cs="Arial"/>
          <w:b/>
          <w:sz w:val="24"/>
          <w:szCs w:val="24"/>
        </w:rPr>
        <w:t xml:space="preserve"> </w:t>
      </w:r>
      <w:r w:rsidR="00014287" w:rsidRPr="00E23996">
        <w:rPr>
          <w:rFonts w:ascii="Helvetica" w:hAnsi="Helvetica" w:cs="Arial"/>
          <w:b/>
          <w:sz w:val="24"/>
          <w:szCs w:val="24"/>
        </w:rPr>
        <w:t>doskonalące</w:t>
      </w:r>
      <w:r w:rsidR="00CA4CC0" w:rsidRPr="00E23996">
        <w:rPr>
          <w:rFonts w:ascii="Helvetica" w:hAnsi="Helvetica" w:cs="Arial"/>
          <w:b/>
          <w:sz w:val="24"/>
          <w:szCs w:val="24"/>
        </w:rPr>
        <w:t xml:space="preserve"> </w:t>
      </w:r>
      <w:r w:rsidR="00CA4CC0" w:rsidRPr="00E23996">
        <w:rPr>
          <w:rFonts w:ascii="Helvetica" w:hAnsi="Helvetica" w:cs="Arial"/>
          <w:bCs/>
          <w:sz w:val="24"/>
          <w:szCs w:val="24"/>
        </w:rPr>
        <w:t xml:space="preserve">organizowane będą </w:t>
      </w:r>
      <w:r w:rsidR="00D36202" w:rsidRPr="00E23996">
        <w:rPr>
          <w:rFonts w:ascii="Helvetica" w:hAnsi="Helvetica" w:cs="Arial"/>
          <w:bCs/>
          <w:sz w:val="24"/>
          <w:szCs w:val="24"/>
        </w:rPr>
        <w:t xml:space="preserve">na terenie </w:t>
      </w:r>
      <w:r w:rsidR="00014287" w:rsidRPr="00E23996">
        <w:rPr>
          <w:rFonts w:ascii="Helvetica" w:hAnsi="Helvetica" w:cs="Arial"/>
          <w:bCs/>
          <w:sz w:val="24"/>
          <w:szCs w:val="24"/>
        </w:rPr>
        <w:t xml:space="preserve">Akademii Humanitas lub </w:t>
      </w:r>
      <w:r w:rsidR="009C3901" w:rsidRPr="00E23996">
        <w:rPr>
          <w:rFonts w:ascii="Helvetica" w:hAnsi="Helvetica" w:cs="Arial"/>
          <w:bCs/>
          <w:sz w:val="24"/>
          <w:szCs w:val="24"/>
        </w:rPr>
        <w:t>szkół biorących udział w projekcie</w:t>
      </w:r>
      <w:r w:rsidR="00CA4CC0" w:rsidRPr="00E23996">
        <w:rPr>
          <w:rFonts w:ascii="Helvetica" w:hAnsi="Helvetica" w:cs="Arial"/>
          <w:bCs/>
          <w:sz w:val="24"/>
          <w:szCs w:val="24"/>
        </w:rPr>
        <w:t>, zgodnie z poniższymi założeniami:</w:t>
      </w:r>
    </w:p>
    <w:p w14:paraId="38CE4CA7" w14:textId="365E8E51" w:rsidR="0077466E" w:rsidRPr="00E23996" w:rsidRDefault="00014287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C</w:t>
      </w:r>
      <w:r w:rsidR="0077466E" w:rsidRPr="00E23996">
        <w:rPr>
          <w:rFonts w:ascii="Helvetica" w:hAnsi="Helvetica" w:cs="Arial"/>
          <w:bCs/>
          <w:kern w:val="0"/>
          <w:sz w:val="24"/>
          <w:szCs w:val="24"/>
        </w:rPr>
        <w:t xml:space="preserve">elem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szkoleń </w:t>
      </w:r>
      <w:r w:rsidR="0077466E" w:rsidRPr="00E23996">
        <w:rPr>
          <w:rFonts w:ascii="Helvetica" w:hAnsi="Helvetica" w:cs="Arial"/>
          <w:bCs/>
          <w:kern w:val="0"/>
          <w:sz w:val="24"/>
          <w:szCs w:val="24"/>
        </w:rPr>
        <w:t xml:space="preserve">będzie </w:t>
      </w:r>
      <w:r w:rsidR="00022F22" w:rsidRPr="00E23996">
        <w:rPr>
          <w:rFonts w:ascii="Helvetica" w:hAnsi="Helvetica" w:cs="Arial"/>
          <w:bCs/>
          <w:kern w:val="0"/>
          <w:sz w:val="24"/>
          <w:szCs w:val="24"/>
        </w:rPr>
        <w:t xml:space="preserve">zdobycie wiedzy i umiejętności w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  <w:r w:rsidR="00022F22" w:rsidRPr="00E23996">
        <w:rPr>
          <w:rFonts w:ascii="Helvetica" w:hAnsi="Helvetica" w:cs="Arial"/>
          <w:bCs/>
          <w:kern w:val="0"/>
          <w:sz w:val="24"/>
          <w:szCs w:val="24"/>
        </w:rPr>
        <w:t xml:space="preserve"> zakresie objętym tematem danego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szkolenia</w:t>
      </w:r>
      <w:r w:rsidR="0077466E" w:rsidRPr="00E23996">
        <w:rPr>
          <w:rFonts w:ascii="Helvetica" w:hAnsi="Helvetica" w:cs="Arial"/>
          <w:bCs/>
          <w:kern w:val="0"/>
          <w:sz w:val="24"/>
          <w:szCs w:val="24"/>
        </w:rPr>
        <w:t>;</w:t>
      </w:r>
    </w:p>
    <w:p w14:paraId="238DFDA8" w14:textId="1737895E" w:rsidR="00014287" w:rsidRPr="00E23996" w:rsidRDefault="00014287" w:rsidP="00014287">
      <w:pPr>
        <w:pStyle w:val="Akapitzlist"/>
        <w:numPr>
          <w:ilvl w:val="0"/>
          <w:numId w:val="13"/>
        </w:numPr>
        <w:spacing w:before="40" w:after="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Planowana tematyka szkoleń doskonalących:</w:t>
      </w:r>
    </w:p>
    <w:p w14:paraId="2948EB57" w14:textId="5F8B429C" w:rsidR="00014287" w:rsidRPr="00E23996" w:rsidRDefault="005F0A32" w:rsidP="00CD588A">
      <w:pPr>
        <w:pStyle w:val="Akapitzlist"/>
        <w:numPr>
          <w:ilvl w:val="0"/>
          <w:numId w:val="33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</w:t>
      </w:r>
      <w:r w:rsidR="00A779E7" w:rsidRPr="00A779E7">
        <w:rPr>
          <w:rFonts w:ascii="Helvetica" w:hAnsi="Helvetica" w:cs="Arial"/>
          <w:bCs/>
          <w:sz w:val="24"/>
          <w:szCs w:val="24"/>
        </w:rPr>
        <w:t>Wykorzystanie studia nagrań w edukacji</w:t>
      </w:r>
      <w:r w:rsidRPr="00E23996">
        <w:rPr>
          <w:rFonts w:ascii="Helvetica" w:hAnsi="Helvetica" w:cs="Arial"/>
          <w:bCs/>
          <w:sz w:val="24"/>
          <w:szCs w:val="24"/>
        </w:rPr>
        <w:t>”</w:t>
      </w:r>
      <w:r w:rsidR="00014287" w:rsidRPr="00E23996">
        <w:rPr>
          <w:rFonts w:ascii="Helvetica" w:hAnsi="Helvetica" w:cs="Arial"/>
          <w:bCs/>
          <w:sz w:val="24"/>
          <w:szCs w:val="24"/>
        </w:rPr>
        <w:t>- w wymiarze 32 godzin</w:t>
      </w:r>
      <w:r w:rsidR="00CD588A" w:rsidRPr="00E23996">
        <w:rPr>
          <w:rFonts w:ascii="Helvetica" w:hAnsi="Helvetica" w:cs="Arial"/>
          <w:bCs/>
          <w:sz w:val="24"/>
          <w:szCs w:val="24"/>
        </w:rPr>
        <w:t xml:space="preserve"> dydaktycznych,</w:t>
      </w:r>
    </w:p>
    <w:p w14:paraId="6D792D2A" w14:textId="123782E1" w:rsidR="00014287" w:rsidRPr="00E23996" w:rsidRDefault="005F0A32" w:rsidP="00CD588A">
      <w:pPr>
        <w:pStyle w:val="Akapitzlist"/>
        <w:numPr>
          <w:ilvl w:val="0"/>
          <w:numId w:val="33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</w:t>
      </w:r>
      <w:r w:rsidR="00A779E7" w:rsidRPr="00A779E7">
        <w:rPr>
          <w:rFonts w:ascii="Helvetica" w:hAnsi="Helvetica" w:cs="Arial"/>
          <w:bCs/>
          <w:sz w:val="24"/>
          <w:szCs w:val="24"/>
        </w:rPr>
        <w:t>Szkolenie z zakresu animacji i multimediów</w:t>
      </w:r>
      <w:r w:rsidRPr="00E23996">
        <w:rPr>
          <w:rFonts w:ascii="Helvetica" w:hAnsi="Helvetica" w:cs="Arial"/>
          <w:bCs/>
          <w:sz w:val="24"/>
          <w:szCs w:val="24"/>
        </w:rPr>
        <w:t>”</w:t>
      </w:r>
      <w:r w:rsidR="00014287" w:rsidRPr="00E23996">
        <w:rPr>
          <w:rFonts w:ascii="Helvetica" w:hAnsi="Helvetica" w:cs="Arial"/>
          <w:bCs/>
          <w:sz w:val="24"/>
          <w:szCs w:val="24"/>
        </w:rPr>
        <w:t xml:space="preserve"> - w wymiarze</w:t>
      </w:r>
      <w:r w:rsidR="008152EA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779E7">
        <w:rPr>
          <w:rFonts w:ascii="Helvetica" w:hAnsi="Helvetica" w:cs="Arial"/>
          <w:bCs/>
          <w:sz w:val="24"/>
          <w:szCs w:val="24"/>
        </w:rPr>
        <w:t>16</w:t>
      </w:r>
      <w:r w:rsidR="00014287" w:rsidRPr="00E23996">
        <w:rPr>
          <w:rFonts w:ascii="Helvetica" w:hAnsi="Helvetica" w:cs="Arial"/>
          <w:bCs/>
          <w:sz w:val="24"/>
          <w:szCs w:val="24"/>
        </w:rPr>
        <w:t xml:space="preserve"> godzin</w:t>
      </w:r>
      <w:r w:rsidR="00CD588A" w:rsidRPr="00E23996">
        <w:rPr>
          <w:rFonts w:ascii="Helvetica" w:hAnsi="Helvetica" w:cs="Arial"/>
          <w:bCs/>
          <w:sz w:val="24"/>
          <w:szCs w:val="24"/>
        </w:rPr>
        <w:t xml:space="preserve"> dydaktycznych,</w:t>
      </w:r>
    </w:p>
    <w:p w14:paraId="6C02EF4B" w14:textId="77777777" w:rsidR="00A779E7" w:rsidRPr="00A779E7" w:rsidRDefault="00E14F16" w:rsidP="00CD588A">
      <w:pPr>
        <w:pStyle w:val="Akapitzlist"/>
        <w:numPr>
          <w:ilvl w:val="0"/>
          <w:numId w:val="13"/>
        </w:numPr>
        <w:spacing w:before="40" w:after="0" w:line="276" w:lineRule="auto"/>
        <w:ind w:left="709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Planowana liczba osób objętych </w:t>
      </w:r>
      <w:r w:rsidR="00CD588A" w:rsidRPr="00E23996">
        <w:rPr>
          <w:rFonts w:ascii="Helvetica" w:hAnsi="Helvetica" w:cs="Arial"/>
          <w:bCs/>
          <w:kern w:val="0"/>
          <w:sz w:val="24"/>
          <w:szCs w:val="24"/>
        </w:rPr>
        <w:t>w/w szkoleni</w:t>
      </w:r>
      <w:r w:rsidR="00A779E7">
        <w:rPr>
          <w:rFonts w:ascii="Helvetica" w:hAnsi="Helvetica" w:cs="Arial"/>
          <w:bCs/>
          <w:kern w:val="0"/>
          <w:sz w:val="24"/>
          <w:szCs w:val="24"/>
        </w:rPr>
        <w:t>ami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:</w:t>
      </w:r>
    </w:p>
    <w:p w14:paraId="0AA0D433" w14:textId="76EAEE19" w:rsidR="00A779E7" w:rsidRPr="00E23996" w:rsidRDefault="00A779E7" w:rsidP="00A779E7">
      <w:pPr>
        <w:pStyle w:val="Akapitzlist"/>
        <w:numPr>
          <w:ilvl w:val="0"/>
          <w:numId w:val="43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</w:t>
      </w:r>
      <w:r w:rsidRPr="00A779E7">
        <w:rPr>
          <w:rFonts w:ascii="Helvetica" w:hAnsi="Helvetica" w:cs="Arial"/>
          <w:bCs/>
          <w:sz w:val="24"/>
          <w:szCs w:val="24"/>
        </w:rPr>
        <w:t>Wykorzystanie studia nagrań w edukacji</w:t>
      </w:r>
      <w:r w:rsidRPr="00E23996">
        <w:rPr>
          <w:rFonts w:ascii="Helvetica" w:hAnsi="Helvetica" w:cs="Arial"/>
          <w:bCs/>
          <w:sz w:val="24"/>
          <w:szCs w:val="24"/>
        </w:rPr>
        <w:t xml:space="preserve">”- </w:t>
      </w:r>
      <w:r>
        <w:rPr>
          <w:rFonts w:ascii="Helvetica" w:hAnsi="Helvetica" w:cs="Arial"/>
          <w:bCs/>
          <w:sz w:val="24"/>
          <w:szCs w:val="24"/>
        </w:rPr>
        <w:t>6 osób,</w:t>
      </w:r>
      <w:r w:rsidRPr="00E23996">
        <w:rPr>
          <w:rFonts w:ascii="Helvetica" w:hAnsi="Helvetica" w:cs="Arial"/>
          <w:bCs/>
          <w:sz w:val="24"/>
          <w:szCs w:val="24"/>
        </w:rPr>
        <w:t>,</w:t>
      </w:r>
    </w:p>
    <w:p w14:paraId="56F95017" w14:textId="19872AD9" w:rsidR="00A779E7" w:rsidRPr="00E23996" w:rsidRDefault="00A779E7" w:rsidP="00A779E7">
      <w:pPr>
        <w:pStyle w:val="Akapitzlist"/>
        <w:numPr>
          <w:ilvl w:val="0"/>
          <w:numId w:val="43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</w:t>
      </w:r>
      <w:r w:rsidRPr="00A779E7">
        <w:rPr>
          <w:rFonts w:ascii="Helvetica" w:hAnsi="Helvetica" w:cs="Arial"/>
          <w:bCs/>
          <w:sz w:val="24"/>
          <w:szCs w:val="24"/>
        </w:rPr>
        <w:t>Szkolenie z zakresu animacji i multimediów</w:t>
      </w:r>
      <w:r w:rsidRPr="00E23996">
        <w:rPr>
          <w:rFonts w:ascii="Helvetica" w:hAnsi="Helvetica" w:cs="Arial"/>
          <w:bCs/>
          <w:sz w:val="24"/>
          <w:szCs w:val="24"/>
        </w:rPr>
        <w:t xml:space="preserve">” </w:t>
      </w:r>
      <w:r>
        <w:rPr>
          <w:rFonts w:ascii="Helvetica" w:hAnsi="Helvetica" w:cs="Arial"/>
          <w:bCs/>
          <w:sz w:val="24"/>
          <w:szCs w:val="24"/>
        </w:rPr>
        <w:t>–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>
        <w:rPr>
          <w:rFonts w:ascii="Helvetica" w:hAnsi="Helvetica" w:cs="Arial"/>
          <w:bCs/>
          <w:sz w:val="24"/>
          <w:szCs w:val="24"/>
        </w:rPr>
        <w:t>2 osoby</w:t>
      </w:r>
    </w:p>
    <w:p w14:paraId="5FB86C01" w14:textId="49C2869B" w:rsidR="00753130" w:rsidRPr="00E23996" w:rsidRDefault="00753130" w:rsidP="00F90411">
      <w:pPr>
        <w:pStyle w:val="Akapitzlist"/>
        <w:numPr>
          <w:ilvl w:val="0"/>
          <w:numId w:val="13"/>
        </w:numPr>
        <w:spacing w:before="40" w:after="0" w:line="276" w:lineRule="auto"/>
        <w:ind w:left="709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Po szkoleniu uczestnik/uczestniczka otrzymuje zaświadczenie / certyfikat ukończenia szkolenia, potwierdzający nabycie kompetencji.</w:t>
      </w:r>
    </w:p>
    <w:p w14:paraId="4E563EEB" w14:textId="5AACDB76" w:rsidR="00455952" w:rsidRPr="00E23996" w:rsidRDefault="00EE6108" w:rsidP="00613BB2">
      <w:pPr>
        <w:keepNext/>
        <w:numPr>
          <w:ilvl w:val="0"/>
          <w:numId w:val="11"/>
        </w:numPr>
        <w:spacing w:before="240" w:after="0"/>
        <w:ind w:left="425" w:hanging="357"/>
        <w:rPr>
          <w:rFonts w:ascii="Helvetica" w:hAnsi="Helvetica" w:cs="Arial"/>
          <w:bCs/>
          <w:sz w:val="24"/>
          <w:szCs w:val="24"/>
        </w:rPr>
      </w:pPr>
      <w:bookmarkStart w:id="2" w:name="_Hlk190430903"/>
      <w:r w:rsidRPr="00E23996">
        <w:rPr>
          <w:rFonts w:ascii="Helvetica" w:hAnsi="Helvetica" w:cs="Arial"/>
          <w:b/>
          <w:sz w:val="24"/>
          <w:szCs w:val="24"/>
        </w:rPr>
        <w:t>Kursy kwalifikacyjne</w:t>
      </w:r>
      <w:r w:rsidR="00455952" w:rsidRPr="00E23996">
        <w:rPr>
          <w:rFonts w:ascii="Helvetica" w:hAnsi="Helvetica" w:cs="Arial"/>
          <w:b/>
          <w:sz w:val="24"/>
          <w:szCs w:val="24"/>
        </w:rPr>
        <w:t xml:space="preserve"> </w:t>
      </w:r>
      <w:r w:rsidR="00455952" w:rsidRPr="00E23996">
        <w:rPr>
          <w:rFonts w:ascii="Helvetica" w:hAnsi="Helvetica" w:cs="Arial"/>
          <w:bCs/>
          <w:sz w:val="24"/>
          <w:szCs w:val="24"/>
        </w:rPr>
        <w:t xml:space="preserve">organizowane będą </w:t>
      </w:r>
      <w:r w:rsidRPr="00E23996">
        <w:rPr>
          <w:rFonts w:ascii="Helvetica" w:hAnsi="Helvetica" w:cs="Arial"/>
          <w:bCs/>
          <w:sz w:val="24"/>
          <w:szCs w:val="24"/>
        </w:rPr>
        <w:t>w miejscach wskazanych przez wybranego wykonawcę</w:t>
      </w:r>
      <w:r w:rsidR="00455952" w:rsidRPr="00E23996">
        <w:rPr>
          <w:rFonts w:ascii="Helvetica" w:hAnsi="Helvetica" w:cs="Arial"/>
          <w:bCs/>
          <w:sz w:val="24"/>
          <w:szCs w:val="24"/>
        </w:rPr>
        <w:t>, zgodnie z</w:t>
      </w:r>
      <w:r w:rsidR="00CC79ED" w:rsidRPr="00E23996">
        <w:rPr>
          <w:rFonts w:ascii="Helvetica" w:hAnsi="Helvetica" w:cs="Arial"/>
          <w:bCs/>
          <w:sz w:val="24"/>
          <w:szCs w:val="24"/>
        </w:rPr>
        <w:t> </w:t>
      </w:r>
      <w:r w:rsidR="00455952" w:rsidRPr="00E23996">
        <w:rPr>
          <w:rFonts w:ascii="Helvetica" w:hAnsi="Helvetica" w:cs="Arial"/>
          <w:bCs/>
          <w:sz w:val="24"/>
          <w:szCs w:val="24"/>
        </w:rPr>
        <w:t>poniższymi założeniami:</w:t>
      </w:r>
    </w:p>
    <w:p w14:paraId="5AC8A9AC" w14:textId="4584C28B" w:rsidR="00EE6108" w:rsidRPr="00E23996" w:rsidRDefault="00EE6108" w:rsidP="00830792">
      <w:pPr>
        <w:pStyle w:val="Akapitzlist"/>
        <w:numPr>
          <w:ilvl w:val="0"/>
          <w:numId w:val="36"/>
        </w:numPr>
        <w:spacing w:before="40" w:after="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Celem kursów będzie zdobycie wiedzy i umiejętności w zakresie objętym tematem danego </w:t>
      </w:r>
      <w:r w:rsidR="008152EA" w:rsidRPr="00E23996">
        <w:rPr>
          <w:rFonts w:ascii="Helvetica" w:hAnsi="Helvetica" w:cs="Arial"/>
          <w:bCs/>
          <w:kern w:val="0"/>
          <w:sz w:val="24"/>
          <w:szCs w:val="24"/>
        </w:rPr>
        <w:t>kursu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  <w:r w:rsidR="008152EA" w:rsidRPr="00E23996">
        <w:rPr>
          <w:rFonts w:ascii="Helvetica" w:hAnsi="Helvetica" w:cs="Arial"/>
          <w:bCs/>
          <w:kern w:val="0"/>
          <w:sz w:val="24"/>
          <w:szCs w:val="24"/>
        </w:rPr>
        <w:t>a także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 nabycie uprawnień w zakresie obsługi dronów na poziomie minimum </w:t>
      </w:r>
      <w:r w:rsidR="00BD06B0" w:rsidRPr="00E23996">
        <w:rPr>
          <w:rFonts w:ascii="Helvetica" w:hAnsi="Helvetica" w:cs="Arial"/>
          <w:bCs/>
          <w:kern w:val="0"/>
          <w:sz w:val="24"/>
          <w:szCs w:val="24"/>
        </w:rPr>
        <w:br/>
      </w:r>
      <w:r w:rsidRPr="00FF44DE">
        <w:rPr>
          <w:rFonts w:ascii="Helvetica" w:hAnsi="Helvetica" w:cs="Arial"/>
          <w:bCs/>
          <w:kern w:val="0"/>
          <w:sz w:val="24"/>
          <w:szCs w:val="24"/>
          <w:highlight w:val="yellow"/>
        </w:rPr>
        <w:t>NSTS-05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 oraz </w:t>
      </w:r>
      <w:r w:rsidR="008152EA" w:rsidRPr="00E23996">
        <w:rPr>
          <w:rFonts w:ascii="Helvetica" w:hAnsi="Helvetica" w:cs="Arial"/>
          <w:bCs/>
          <w:kern w:val="0"/>
          <w:sz w:val="24"/>
          <w:szCs w:val="24"/>
        </w:rPr>
        <w:t xml:space="preserve">do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prowadzenia szkoleń na operatorów dronów;</w:t>
      </w:r>
    </w:p>
    <w:p w14:paraId="45C29EB2" w14:textId="1C35767F" w:rsidR="008152EA" w:rsidRPr="00E23996" w:rsidRDefault="008152EA" w:rsidP="00830792">
      <w:pPr>
        <w:pStyle w:val="Akapitzlist"/>
        <w:numPr>
          <w:ilvl w:val="0"/>
          <w:numId w:val="36"/>
        </w:numPr>
        <w:spacing w:before="40" w:after="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Planowana tematyka kursów:</w:t>
      </w:r>
    </w:p>
    <w:p w14:paraId="564EF2F2" w14:textId="3FBAF56C" w:rsidR="008152EA" w:rsidRPr="00E23996" w:rsidRDefault="008152EA" w:rsidP="008152EA">
      <w:pPr>
        <w:pStyle w:val="Akapitzlist"/>
        <w:numPr>
          <w:ilvl w:val="0"/>
          <w:numId w:val="35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</w:t>
      </w:r>
      <w:r w:rsidRPr="00FF44DE">
        <w:rPr>
          <w:rFonts w:ascii="Helvetica" w:hAnsi="Helvetica" w:cs="Arial"/>
          <w:bCs/>
          <w:sz w:val="24"/>
          <w:szCs w:val="24"/>
          <w:highlight w:val="yellow"/>
        </w:rPr>
        <w:t>Szkolenie operatora</w:t>
      </w:r>
      <w:r w:rsidRPr="00E23996">
        <w:rPr>
          <w:rFonts w:ascii="Helvetica" w:hAnsi="Helvetica" w:cs="Arial"/>
          <w:bCs/>
          <w:sz w:val="24"/>
          <w:szCs w:val="24"/>
        </w:rPr>
        <w:t xml:space="preserve"> dronów”- w wymiarze 26 godzin dydaktycznych,</w:t>
      </w:r>
    </w:p>
    <w:p w14:paraId="2DCB176A" w14:textId="609B0EC2" w:rsidR="008152EA" w:rsidRPr="00E23996" w:rsidRDefault="008152EA" w:rsidP="008152EA">
      <w:pPr>
        <w:pStyle w:val="Akapitzlist"/>
        <w:numPr>
          <w:ilvl w:val="0"/>
          <w:numId w:val="35"/>
        </w:numPr>
        <w:tabs>
          <w:tab w:val="left" w:pos="6761"/>
        </w:tabs>
        <w:spacing w:after="0" w:line="240" w:lineRule="auto"/>
        <w:contextualSpacing w:val="0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„Kurs instruktora dronów”- w wymiarze 52 godzin dydaktycznych</w:t>
      </w:r>
      <w:r w:rsidR="00BE32FF" w:rsidRPr="00E23996">
        <w:rPr>
          <w:rFonts w:ascii="Helvetica" w:hAnsi="Helvetica" w:cs="Arial"/>
          <w:bCs/>
          <w:sz w:val="24"/>
          <w:szCs w:val="24"/>
        </w:rPr>
        <w:t>.</w:t>
      </w:r>
    </w:p>
    <w:p w14:paraId="0A4C4A84" w14:textId="4B617878" w:rsidR="00CC14F4" w:rsidRPr="00E23996" w:rsidRDefault="008152EA" w:rsidP="00830792">
      <w:pPr>
        <w:pStyle w:val="Akapitzlist"/>
        <w:numPr>
          <w:ilvl w:val="0"/>
          <w:numId w:val="36"/>
        </w:numPr>
        <w:spacing w:before="40" w:after="0" w:line="276" w:lineRule="auto"/>
        <w:ind w:left="709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Planowana liczba osób objętych każdym w/w szkoleniem</w:t>
      </w:r>
      <w:r w:rsidR="00CC14F4" w:rsidRPr="00E23996">
        <w:rPr>
          <w:rFonts w:ascii="Helvetica" w:hAnsi="Helvetica" w:cs="Arial"/>
          <w:bCs/>
          <w:kern w:val="0"/>
          <w:sz w:val="24"/>
          <w:szCs w:val="24"/>
        </w:rPr>
        <w:t xml:space="preserve">: </w:t>
      </w:r>
      <w:r w:rsidR="00A779E7">
        <w:rPr>
          <w:rFonts w:ascii="Helvetica" w:hAnsi="Helvetica" w:cs="Arial"/>
          <w:bCs/>
          <w:kern w:val="0"/>
          <w:sz w:val="24"/>
          <w:szCs w:val="24"/>
        </w:rPr>
        <w:t>4</w:t>
      </w:r>
      <w:r w:rsidR="00CC14F4" w:rsidRPr="00E23996">
        <w:rPr>
          <w:rFonts w:ascii="Helvetica" w:hAnsi="Helvetica" w:cs="Arial"/>
          <w:bCs/>
          <w:kern w:val="0"/>
          <w:sz w:val="24"/>
          <w:szCs w:val="24"/>
        </w:rPr>
        <w:t xml:space="preserve"> </w:t>
      </w:r>
      <w:r w:rsidR="00A779E7">
        <w:rPr>
          <w:rFonts w:ascii="Helvetica" w:hAnsi="Helvetica" w:cs="Arial"/>
          <w:bCs/>
          <w:kern w:val="0"/>
          <w:sz w:val="24"/>
          <w:szCs w:val="24"/>
        </w:rPr>
        <w:t>osoby</w:t>
      </w:r>
      <w:r w:rsidR="00011C89" w:rsidRPr="00E23996">
        <w:rPr>
          <w:rFonts w:ascii="Helvetica" w:hAnsi="Helvetica" w:cs="Arial"/>
          <w:bCs/>
          <w:kern w:val="0"/>
          <w:sz w:val="24"/>
          <w:szCs w:val="24"/>
        </w:rPr>
        <w:t xml:space="preserve">. </w:t>
      </w:r>
    </w:p>
    <w:p w14:paraId="7BF33B1B" w14:textId="5CEFA486" w:rsidR="00BE32FF" w:rsidRPr="00E23996" w:rsidRDefault="00BE32FF" w:rsidP="00830792">
      <w:pPr>
        <w:pStyle w:val="Akapitzlist"/>
        <w:numPr>
          <w:ilvl w:val="0"/>
          <w:numId w:val="36"/>
        </w:numPr>
        <w:spacing w:before="40" w:after="0" w:line="276" w:lineRule="auto"/>
        <w:ind w:left="709"/>
        <w:contextualSpacing w:val="0"/>
        <w:rPr>
          <w:rFonts w:ascii="Helvetica" w:hAnsi="Helvetica" w:cs="Arial"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lastRenderedPageBreak/>
        <w:t>Warunkiem udziału w kursie instruktora dronów jest ukończenie z wynikiem pozytywnym szkolenia operatora dronów wymienionego w pkt. 3</w:t>
      </w:r>
      <w:r w:rsidR="000248BB" w:rsidRPr="00E23996">
        <w:rPr>
          <w:rFonts w:ascii="Helvetica" w:hAnsi="Helvetica" w:cs="Arial"/>
          <w:bCs/>
          <w:kern w:val="0"/>
          <w:sz w:val="24"/>
          <w:szCs w:val="24"/>
        </w:rPr>
        <w:t xml:space="preserve"> lit. 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 xml:space="preserve">b </w:t>
      </w:r>
      <w:proofErr w:type="spellStart"/>
      <w:r w:rsidRPr="00E23996">
        <w:rPr>
          <w:rFonts w:ascii="Helvetica" w:hAnsi="Helvetica" w:cs="Arial"/>
          <w:bCs/>
          <w:kern w:val="0"/>
          <w:sz w:val="24"/>
          <w:szCs w:val="24"/>
        </w:rPr>
        <w:t>ppkt</w:t>
      </w:r>
      <w:proofErr w:type="spellEnd"/>
      <w:r w:rsidRPr="00E23996">
        <w:rPr>
          <w:rFonts w:ascii="Helvetica" w:hAnsi="Helvetica" w:cs="Arial"/>
          <w:bCs/>
          <w:kern w:val="0"/>
          <w:sz w:val="24"/>
          <w:szCs w:val="24"/>
        </w:rPr>
        <w:t>. 1)</w:t>
      </w:r>
    </w:p>
    <w:p w14:paraId="0E55C937" w14:textId="110C94BB" w:rsidR="00753130" w:rsidRPr="00E23996" w:rsidRDefault="00753130" w:rsidP="00830792">
      <w:pPr>
        <w:pStyle w:val="Akapitzlist"/>
        <w:numPr>
          <w:ilvl w:val="0"/>
          <w:numId w:val="36"/>
        </w:numPr>
        <w:spacing w:before="40" w:after="0" w:line="276" w:lineRule="auto"/>
        <w:ind w:left="709"/>
        <w:contextualSpacing w:val="0"/>
        <w:rPr>
          <w:rFonts w:ascii="Helvetica" w:hAnsi="Helvetica" w:cs="Arial"/>
          <w:bCs/>
          <w:kern w:val="0"/>
          <w:sz w:val="24"/>
          <w:szCs w:val="24"/>
        </w:rPr>
      </w:pPr>
      <w:r w:rsidRPr="00E23996">
        <w:rPr>
          <w:rFonts w:ascii="Helvetica" w:hAnsi="Helvetica" w:cs="Arial"/>
          <w:bCs/>
          <w:kern w:val="0"/>
          <w:sz w:val="24"/>
          <w:szCs w:val="24"/>
        </w:rPr>
        <w:t>Po szkoleniu uczestnik/uczestniczka otrzymuje zaświadczenie / certyfikat ukończenia szkolenia</w:t>
      </w:r>
      <w:r w:rsidR="00BD06B0" w:rsidRPr="00E23996">
        <w:rPr>
          <w:rFonts w:ascii="Helvetica" w:hAnsi="Helvetica" w:cs="Arial"/>
          <w:bCs/>
          <w:kern w:val="0"/>
          <w:sz w:val="24"/>
          <w:szCs w:val="24"/>
        </w:rPr>
        <w:t xml:space="preserve"> oraz (po pozytywnym zdaniu egzaminów) dokument potwierdzający uzyskanie kwalifikacji</w:t>
      </w:r>
      <w:r w:rsidRPr="00E23996">
        <w:rPr>
          <w:rFonts w:ascii="Helvetica" w:hAnsi="Helvetica" w:cs="Arial"/>
          <w:bCs/>
          <w:kern w:val="0"/>
          <w:sz w:val="24"/>
          <w:szCs w:val="24"/>
        </w:rPr>
        <w:t>.</w:t>
      </w:r>
    </w:p>
    <w:bookmarkEnd w:id="2"/>
    <w:p w14:paraId="23F5805F" w14:textId="6AAFD5DE" w:rsidR="00B12AF6" w:rsidRPr="00E23996" w:rsidRDefault="00B12AF6" w:rsidP="00414792">
      <w:pPr>
        <w:pStyle w:val="Nag1"/>
      </w:pPr>
      <w:r w:rsidRPr="00E23996">
        <w:t xml:space="preserve">§ </w:t>
      </w:r>
      <w:r w:rsidR="00D03A89" w:rsidRPr="00E23996">
        <w:t>6</w:t>
      </w:r>
      <w:r w:rsidR="00D053B4" w:rsidRPr="00E23996">
        <w:t xml:space="preserve"> </w:t>
      </w:r>
      <w:r w:rsidR="00D053B4" w:rsidRPr="00E23996">
        <w:br/>
      </w:r>
      <w:r w:rsidR="00A52C6F" w:rsidRPr="00E23996">
        <w:t>Kryteria formalne (kwalifikacyjne)</w:t>
      </w:r>
      <w:r w:rsidR="001C2275" w:rsidRPr="00E23996">
        <w:t xml:space="preserve"> przystąpienia do projektu</w:t>
      </w:r>
    </w:p>
    <w:p w14:paraId="4C62ACD2" w14:textId="7F332BEC" w:rsidR="00B14E39" w:rsidRPr="00E23996" w:rsidRDefault="00B12AF6" w:rsidP="001C7D03">
      <w:pPr>
        <w:pStyle w:val="Bezodstpw"/>
        <w:numPr>
          <w:ilvl w:val="0"/>
          <w:numId w:val="8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Uczestnikiem/</w:t>
      </w:r>
      <w:r w:rsidR="00B35064" w:rsidRPr="00E23996">
        <w:rPr>
          <w:rFonts w:ascii="Helvetica" w:hAnsi="Helvetica" w:cs="Arial"/>
          <w:bCs/>
          <w:sz w:val="24"/>
          <w:szCs w:val="24"/>
        </w:rPr>
        <w:t>U</w:t>
      </w:r>
      <w:r w:rsidRPr="00E23996">
        <w:rPr>
          <w:rFonts w:ascii="Helvetica" w:hAnsi="Helvetica" w:cs="Arial"/>
          <w:bCs/>
          <w:sz w:val="24"/>
          <w:szCs w:val="24"/>
        </w:rPr>
        <w:t>czestniczką Projektu może zostać osoba</w:t>
      </w:r>
      <w:r w:rsidR="00DE3639" w:rsidRPr="00E23996">
        <w:rPr>
          <w:rFonts w:ascii="Helvetica" w:hAnsi="Helvetica" w:cs="Arial"/>
          <w:bCs/>
          <w:sz w:val="24"/>
          <w:szCs w:val="24"/>
        </w:rPr>
        <w:t xml:space="preserve">, która w terminie </w:t>
      </w:r>
      <w:r w:rsidR="0012441F" w:rsidRPr="00E23996">
        <w:rPr>
          <w:rFonts w:ascii="Helvetica" w:hAnsi="Helvetica" w:cs="Arial"/>
          <w:bCs/>
          <w:sz w:val="24"/>
          <w:szCs w:val="24"/>
        </w:rPr>
        <w:t xml:space="preserve">rekrutacji </w:t>
      </w:r>
      <w:r w:rsidR="00DE3639" w:rsidRPr="00E23996">
        <w:rPr>
          <w:rFonts w:ascii="Helvetica" w:hAnsi="Helvetica" w:cs="Arial"/>
          <w:bCs/>
          <w:sz w:val="24"/>
          <w:szCs w:val="24"/>
        </w:rPr>
        <w:t>w</w:t>
      </w:r>
      <w:r w:rsidR="0012441F" w:rsidRPr="00E23996">
        <w:rPr>
          <w:rFonts w:ascii="Helvetica" w:hAnsi="Helvetica" w:cs="Arial"/>
          <w:bCs/>
          <w:sz w:val="24"/>
          <w:szCs w:val="24"/>
        </w:rPr>
        <w:t>skaza</w:t>
      </w:r>
      <w:r w:rsidR="00DE3639" w:rsidRPr="00E23996">
        <w:rPr>
          <w:rFonts w:ascii="Helvetica" w:hAnsi="Helvetica" w:cs="Arial"/>
          <w:bCs/>
          <w:sz w:val="24"/>
          <w:szCs w:val="24"/>
        </w:rPr>
        <w:t xml:space="preserve">nym na stronie </w:t>
      </w:r>
      <w:r w:rsidR="00D21891" w:rsidRPr="00E23996">
        <w:rPr>
          <w:rFonts w:ascii="Helvetica" w:hAnsi="Helvetica" w:cs="Arial"/>
          <w:bCs/>
          <w:sz w:val="24"/>
          <w:szCs w:val="24"/>
        </w:rPr>
        <w:t>internetowej</w:t>
      </w:r>
      <w:r w:rsidR="00DE3639" w:rsidRPr="00E23996">
        <w:rPr>
          <w:rFonts w:ascii="Helvetica" w:hAnsi="Helvetica" w:cs="Arial"/>
          <w:bCs/>
          <w:sz w:val="24"/>
          <w:szCs w:val="24"/>
        </w:rPr>
        <w:t xml:space="preserve"> projektu złoży Formularz rekrutacyjny i spełni </w:t>
      </w:r>
      <w:r w:rsidRPr="00E23996">
        <w:rPr>
          <w:rFonts w:ascii="Helvetica" w:hAnsi="Helvetica" w:cs="Arial"/>
          <w:bCs/>
          <w:sz w:val="24"/>
          <w:szCs w:val="24"/>
        </w:rPr>
        <w:t xml:space="preserve">kryteria </w:t>
      </w:r>
      <w:r w:rsidR="00A52C6F" w:rsidRPr="00E23996">
        <w:rPr>
          <w:rFonts w:ascii="Helvetica" w:hAnsi="Helvetica" w:cs="Arial"/>
          <w:bCs/>
          <w:sz w:val="24"/>
          <w:szCs w:val="24"/>
        </w:rPr>
        <w:t>formalne (</w:t>
      </w:r>
      <w:r w:rsidR="00BF55CA" w:rsidRPr="00E23996">
        <w:rPr>
          <w:rFonts w:ascii="Helvetica" w:hAnsi="Helvetica" w:cs="Arial"/>
          <w:bCs/>
          <w:sz w:val="24"/>
          <w:szCs w:val="24"/>
        </w:rPr>
        <w:t>kwalifikacyjne</w:t>
      </w:r>
      <w:r w:rsidR="00A52C6F" w:rsidRPr="00E23996">
        <w:rPr>
          <w:rFonts w:ascii="Helvetica" w:hAnsi="Helvetica" w:cs="Arial"/>
          <w:bCs/>
          <w:sz w:val="24"/>
          <w:szCs w:val="24"/>
        </w:rPr>
        <w:t>)</w:t>
      </w:r>
      <w:r w:rsidR="00BF55CA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DE3639" w:rsidRPr="00E23996">
        <w:rPr>
          <w:rFonts w:ascii="Helvetica" w:hAnsi="Helvetica" w:cs="Arial"/>
          <w:bCs/>
          <w:sz w:val="24"/>
          <w:szCs w:val="24"/>
        </w:rPr>
        <w:t xml:space="preserve">wskazane w </w:t>
      </w:r>
      <w:r w:rsidR="001928C7" w:rsidRPr="00E23996">
        <w:rPr>
          <w:rFonts w:ascii="Helvetica" w:hAnsi="Helvetica" w:cs="Arial"/>
          <w:bCs/>
          <w:sz w:val="24"/>
          <w:szCs w:val="24"/>
        </w:rPr>
        <w:t>pkt</w:t>
      </w:r>
      <w:r w:rsidR="00DE3639" w:rsidRPr="00E23996">
        <w:rPr>
          <w:rFonts w:ascii="Helvetica" w:hAnsi="Helvetica" w:cs="Arial"/>
          <w:bCs/>
          <w:sz w:val="24"/>
          <w:szCs w:val="24"/>
        </w:rPr>
        <w:t xml:space="preserve"> 2.</w:t>
      </w:r>
    </w:p>
    <w:p w14:paraId="7AC87269" w14:textId="0F3777F2" w:rsidR="00BE4C30" w:rsidRPr="00E23996" w:rsidRDefault="00BF55CA" w:rsidP="00BE4C30">
      <w:pPr>
        <w:pStyle w:val="Bezodstpw"/>
        <w:numPr>
          <w:ilvl w:val="0"/>
          <w:numId w:val="8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Uczestnikiem/</w:t>
      </w:r>
      <w:r w:rsidR="00B35064" w:rsidRPr="00E23996">
        <w:rPr>
          <w:rFonts w:ascii="Helvetica" w:hAnsi="Helvetica" w:cs="Arial"/>
          <w:bCs/>
          <w:sz w:val="24"/>
          <w:szCs w:val="24"/>
        </w:rPr>
        <w:t>U</w:t>
      </w:r>
      <w:r w:rsidRPr="00E23996">
        <w:rPr>
          <w:rFonts w:ascii="Helvetica" w:hAnsi="Helvetica" w:cs="Arial"/>
          <w:bCs/>
          <w:sz w:val="24"/>
          <w:szCs w:val="24"/>
        </w:rPr>
        <w:t>czestniczką Projektu może zostać wyłącznie osoba</w:t>
      </w:r>
      <w:r w:rsidR="002D2F6D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D0D2D" w:rsidRPr="00E23996">
        <w:rPr>
          <w:rFonts w:ascii="Helvetica" w:hAnsi="Helvetica" w:cs="Arial"/>
          <w:bCs/>
          <w:sz w:val="24"/>
          <w:szCs w:val="24"/>
        </w:rPr>
        <w:t>zatrudniona na stanowisku</w:t>
      </w:r>
      <w:r w:rsidR="00DF3769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E4C30" w:rsidRPr="00E23996">
        <w:rPr>
          <w:rFonts w:ascii="Helvetica" w:hAnsi="Helvetica" w:cs="Arial"/>
          <w:bCs/>
          <w:sz w:val="24"/>
          <w:szCs w:val="24"/>
        </w:rPr>
        <w:t>nauczyciela / nauczycielki</w:t>
      </w:r>
      <w:r w:rsidR="00DF3769" w:rsidRPr="00E23996">
        <w:rPr>
          <w:rFonts w:ascii="Helvetica" w:hAnsi="Helvetica" w:cs="Arial"/>
          <w:bCs/>
          <w:sz w:val="24"/>
          <w:szCs w:val="24"/>
        </w:rPr>
        <w:t xml:space="preserve"> szkoły ponadpodstawowej biorącej udział w projekcie</w:t>
      </w:r>
      <w:r w:rsidR="00BE4C30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D0D2D" w:rsidRPr="00E23996">
        <w:rPr>
          <w:rFonts w:ascii="Helvetica" w:hAnsi="Helvetica" w:cs="Arial"/>
          <w:bCs/>
          <w:sz w:val="24"/>
          <w:szCs w:val="24"/>
        </w:rPr>
        <w:t>i</w:t>
      </w:r>
      <w:r w:rsidR="0066173F" w:rsidRPr="00E23996">
        <w:rPr>
          <w:rFonts w:ascii="Helvetica" w:hAnsi="Helvetica" w:cs="Arial"/>
          <w:bCs/>
          <w:sz w:val="24"/>
          <w:szCs w:val="24"/>
        </w:rPr>
        <w:t> </w:t>
      </w:r>
      <w:r w:rsidR="00BE4C30" w:rsidRPr="00E23996">
        <w:rPr>
          <w:rFonts w:ascii="Helvetica" w:hAnsi="Helvetica" w:cs="Arial"/>
          <w:bCs/>
          <w:sz w:val="24"/>
          <w:szCs w:val="24"/>
        </w:rPr>
        <w:t>prowadząc</w:t>
      </w:r>
      <w:r w:rsidR="009D0D2D" w:rsidRPr="00E23996">
        <w:rPr>
          <w:rFonts w:ascii="Helvetica" w:hAnsi="Helvetica" w:cs="Arial"/>
          <w:bCs/>
          <w:sz w:val="24"/>
          <w:szCs w:val="24"/>
        </w:rPr>
        <w:t xml:space="preserve">a w tej szkole </w:t>
      </w:r>
      <w:r w:rsidR="00BE4C30" w:rsidRPr="00E23996">
        <w:rPr>
          <w:rFonts w:ascii="Helvetica" w:hAnsi="Helvetica" w:cs="Arial"/>
          <w:bCs/>
          <w:sz w:val="24"/>
          <w:szCs w:val="24"/>
        </w:rPr>
        <w:t>zajęcia praktyczne w rozumieniu Rozporządzenia Ministra Edukacji Narodowej z dnia 22 lutego 2019 r. w sprawie praktycznej nauki zawodu (Dz. U. z</w:t>
      </w:r>
      <w:r w:rsidR="0066173F" w:rsidRPr="00E23996">
        <w:rPr>
          <w:rFonts w:ascii="Helvetica" w:hAnsi="Helvetica" w:cs="Arial"/>
          <w:bCs/>
          <w:sz w:val="24"/>
          <w:szCs w:val="24"/>
        </w:rPr>
        <w:t> </w:t>
      </w:r>
      <w:r w:rsidR="00BE4C30" w:rsidRPr="00E23996">
        <w:rPr>
          <w:rFonts w:ascii="Helvetica" w:hAnsi="Helvetica" w:cs="Arial"/>
          <w:bCs/>
          <w:sz w:val="24"/>
          <w:szCs w:val="24"/>
        </w:rPr>
        <w:t>2019r. Poz. 391).</w:t>
      </w:r>
    </w:p>
    <w:p w14:paraId="0014396F" w14:textId="46523B2D" w:rsidR="00BF55CA" w:rsidRPr="00E23996" w:rsidRDefault="00C538DB" w:rsidP="00357B1E">
      <w:pPr>
        <w:pStyle w:val="Bezodstpw"/>
        <w:numPr>
          <w:ilvl w:val="0"/>
          <w:numId w:val="8"/>
        </w:numPr>
        <w:spacing w:after="120"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</w:t>
      </w:r>
      <w:r w:rsidR="00A52C6F" w:rsidRPr="00E23996">
        <w:rPr>
          <w:rFonts w:ascii="Helvetica" w:hAnsi="Helvetica" w:cs="Arial"/>
          <w:bCs/>
          <w:sz w:val="24"/>
          <w:szCs w:val="24"/>
        </w:rPr>
        <w:t>cena</w:t>
      </w:r>
      <w:r w:rsidR="00BF55CA" w:rsidRPr="00E23996">
        <w:rPr>
          <w:rFonts w:ascii="Helvetica" w:hAnsi="Helvetica" w:cs="Arial"/>
          <w:bCs/>
          <w:sz w:val="24"/>
          <w:szCs w:val="24"/>
        </w:rPr>
        <w:t xml:space="preserve"> kryteriów kwalifikacyjnych </w:t>
      </w:r>
      <w:r w:rsidR="00A52C6F" w:rsidRPr="00E23996">
        <w:rPr>
          <w:rFonts w:ascii="Helvetica" w:hAnsi="Helvetica" w:cs="Arial"/>
          <w:bCs/>
          <w:sz w:val="24"/>
          <w:szCs w:val="24"/>
        </w:rPr>
        <w:t>przeprowadzona</w:t>
      </w:r>
      <w:r w:rsidR="00BF55CA" w:rsidRPr="00E23996">
        <w:rPr>
          <w:rFonts w:ascii="Helvetica" w:hAnsi="Helvetica" w:cs="Arial"/>
          <w:bCs/>
          <w:sz w:val="24"/>
          <w:szCs w:val="24"/>
        </w:rPr>
        <w:t xml:space="preserve"> będzie zgodnie z zasadą spełnia/</w:t>
      </w:r>
      <w:r w:rsidR="00F14308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F55CA" w:rsidRPr="00E23996">
        <w:rPr>
          <w:rFonts w:ascii="Helvetica" w:hAnsi="Helvetica" w:cs="Arial"/>
          <w:bCs/>
          <w:sz w:val="24"/>
          <w:szCs w:val="24"/>
        </w:rPr>
        <w:t>nie</w:t>
      </w:r>
      <w:r w:rsidR="00F14308" w:rsidRPr="00E23996">
        <w:rPr>
          <w:rFonts w:ascii="Helvetica" w:hAnsi="Helvetica" w:cs="Arial"/>
          <w:bCs/>
          <w:sz w:val="24"/>
          <w:szCs w:val="24"/>
        </w:rPr>
        <w:t> </w:t>
      </w:r>
      <w:r w:rsidR="00BF55CA" w:rsidRPr="00E23996">
        <w:rPr>
          <w:rFonts w:ascii="Helvetica" w:hAnsi="Helvetica" w:cs="Arial"/>
          <w:bCs/>
          <w:sz w:val="24"/>
          <w:szCs w:val="24"/>
        </w:rPr>
        <w:t>spełnia</w:t>
      </w:r>
      <w:r w:rsidR="00A52C6F" w:rsidRPr="00E23996">
        <w:rPr>
          <w:rFonts w:ascii="Helvetica" w:hAnsi="Helvetica" w:cs="Arial"/>
          <w:bCs/>
          <w:sz w:val="24"/>
          <w:szCs w:val="24"/>
        </w:rPr>
        <w:t xml:space="preserve"> na podstawie oświadczeń</w:t>
      </w:r>
      <w:r w:rsidR="00353357" w:rsidRPr="00E23996">
        <w:rPr>
          <w:rFonts w:ascii="Helvetica" w:hAnsi="Helvetica" w:cs="Arial"/>
          <w:bCs/>
          <w:sz w:val="24"/>
          <w:szCs w:val="24"/>
        </w:rPr>
        <w:t xml:space="preserve"> dot. miejsca </w:t>
      </w:r>
      <w:r w:rsidR="00357B1E" w:rsidRPr="00E23996">
        <w:rPr>
          <w:rFonts w:ascii="Helvetica" w:hAnsi="Helvetica" w:cs="Arial"/>
          <w:bCs/>
          <w:sz w:val="24"/>
          <w:szCs w:val="24"/>
        </w:rPr>
        <w:t>pracy</w:t>
      </w:r>
      <w:r w:rsidR="00353357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6D0E06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52C6F" w:rsidRPr="00E23996">
        <w:rPr>
          <w:rFonts w:ascii="Helvetica" w:hAnsi="Helvetica" w:cs="Arial"/>
          <w:bCs/>
          <w:sz w:val="24"/>
          <w:szCs w:val="24"/>
        </w:rPr>
        <w:t>złożonych przez Kandydatów</w:t>
      </w:r>
      <w:r w:rsidR="00357B1E" w:rsidRPr="00E23996">
        <w:rPr>
          <w:rFonts w:ascii="Helvetica" w:hAnsi="Helvetica" w:cs="Arial"/>
          <w:bCs/>
          <w:sz w:val="24"/>
          <w:szCs w:val="24"/>
        </w:rPr>
        <w:t xml:space="preserve"> / Kandydatki</w:t>
      </w:r>
      <w:r w:rsidR="00A52C6F" w:rsidRPr="00E23996">
        <w:rPr>
          <w:rFonts w:ascii="Helvetica" w:hAnsi="Helvetica" w:cs="Arial"/>
          <w:bCs/>
          <w:sz w:val="24"/>
          <w:szCs w:val="24"/>
        </w:rPr>
        <w:t xml:space="preserve"> w</w:t>
      </w:r>
      <w:r w:rsidR="00A82460" w:rsidRPr="00E23996">
        <w:rPr>
          <w:rFonts w:ascii="Helvetica" w:hAnsi="Helvetica" w:cs="Arial"/>
          <w:bCs/>
          <w:sz w:val="24"/>
          <w:szCs w:val="24"/>
        </w:rPr>
        <w:t> </w:t>
      </w:r>
      <w:r w:rsidR="00A52C6F" w:rsidRPr="00E23996">
        <w:rPr>
          <w:rFonts w:ascii="Helvetica" w:hAnsi="Helvetica" w:cs="Arial"/>
          <w:bCs/>
          <w:sz w:val="24"/>
          <w:szCs w:val="24"/>
        </w:rPr>
        <w:t>Formularzu Rekrutacyjnym</w:t>
      </w:r>
      <w:r w:rsidR="00357B1E" w:rsidRPr="00E23996">
        <w:rPr>
          <w:rFonts w:ascii="Helvetica" w:hAnsi="Helvetica" w:cs="Arial"/>
          <w:bCs/>
          <w:sz w:val="24"/>
          <w:szCs w:val="24"/>
        </w:rPr>
        <w:t>.</w:t>
      </w:r>
    </w:p>
    <w:p w14:paraId="68F9E8ED" w14:textId="77777777" w:rsidR="00C538DB" w:rsidRPr="00E23996" w:rsidRDefault="00C538DB" w:rsidP="00414792">
      <w:pPr>
        <w:pStyle w:val="Nag1"/>
      </w:pPr>
      <w:r w:rsidRPr="00E23996">
        <w:t>§ 7</w:t>
      </w:r>
      <w:r w:rsidRPr="00E23996">
        <w:br/>
        <w:t>Kryteria punktowe - premiujące</w:t>
      </w:r>
    </w:p>
    <w:p w14:paraId="5669C901" w14:textId="77777777" w:rsidR="00C538DB" w:rsidRPr="00E23996" w:rsidRDefault="00C538DB" w:rsidP="009E71DD">
      <w:pPr>
        <w:pStyle w:val="Bezodstpw"/>
        <w:keepNext/>
        <w:numPr>
          <w:ilvl w:val="0"/>
          <w:numId w:val="20"/>
        </w:numPr>
        <w:spacing w:before="80" w:after="240" w:line="276" w:lineRule="auto"/>
        <w:ind w:left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 ramach rekrutacji określone zostały </w:t>
      </w:r>
      <w:r w:rsidRPr="00E23996">
        <w:rPr>
          <w:rFonts w:ascii="Helvetica" w:hAnsi="Helvetica" w:cs="Arial"/>
          <w:b/>
          <w:sz w:val="24"/>
          <w:szCs w:val="24"/>
        </w:rPr>
        <w:t>kryteria punktowe (premiujące)</w:t>
      </w:r>
      <w:r w:rsidRPr="00E23996">
        <w:rPr>
          <w:rFonts w:ascii="Helvetica" w:hAnsi="Helvetica" w:cs="Arial"/>
          <w:bCs/>
          <w:sz w:val="24"/>
          <w:szCs w:val="24"/>
        </w:rPr>
        <w:t>. Dodatkowe punkty uzyskają osoby, które potwierdzą spełnienie następujących kryteriów: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62"/>
        <w:gridCol w:w="2629"/>
      </w:tblGrid>
      <w:tr w:rsidR="00C538DB" w:rsidRPr="00E23996" w14:paraId="1C33982F" w14:textId="77777777" w:rsidTr="0066173F">
        <w:trPr>
          <w:trHeight w:val="398"/>
          <w:tblHeader/>
          <w:jc w:val="center"/>
        </w:trPr>
        <w:tc>
          <w:tcPr>
            <w:tcW w:w="4962" w:type="dxa"/>
            <w:shd w:val="clear" w:color="auto" w:fill="EAEAEA"/>
            <w:vAlign w:val="center"/>
          </w:tcPr>
          <w:p w14:paraId="3350FD56" w14:textId="77777777" w:rsidR="00C538DB" w:rsidRPr="00E23996" w:rsidRDefault="00C538DB" w:rsidP="0066173F">
            <w:pPr>
              <w:pStyle w:val="Bezodstpw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2629" w:type="dxa"/>
            <w:shd w:val="clear" w:color="auto" w:fill="EAEAEA"/>
            <w:vAlign w:val="center"/>
          </w:tcPr>
          <w:p w14:paraId="45139B24" w14:textId="77777777" w:rsidR="00C538DB" w:rsidRPr="00E23996" w:rsidRDefault="00C538DB" w:rsidP="0066173F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/>
                <w:sz w:val="24"/>
                <w:szCs w:val="24"/>
              </w:rPr>
              <w:t>LICZBA PUNKTÓW</w:t>
            </w:r>
          </w:p>
        </w:tc>
      </w:tr>
      <w:tr w:rsidR="00C538DB" w:rsidRPr="00E23996" w14:paraId="6A9684F8" w14:textId="77777777" w:rsidTr="0066173F">
        <w:trPr>
          <w:trHeight w:val="398"/>
          <w:jc w:val="center"/>
        </w:trPr>
        <w:tc>
          <w:tcPr>
            <w:tcW w:w="4962" w:type="dxa"/>
            <w:vAlign w:val="center"/>
          </w:tcPr>
          <w:p w14:paraId="02621054" w14:textId="77777777" w:rsidR="00C538DB" w:rsidRPr="00E23996" w:rsidRDefault="00C538DB" w:rsidP="0066173F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Osoba z niepełnosprawnością</w:t>
            </w:r>
          </w:p>
        </w:tc>
        <w:tc>
          <w:tcPr>
            <w:tcW w:w="2629" w:type="dxa"/>
            <w:vAlign w:val="center"/>
          </w:tcPr>
          <w:p w14:paraId="07192469" w14:textId="6AE82D56" w:rsidR="00C538DB" w:rsidRPr="00E23996" w:rsidRDefault="00D3372D" w:rsidP="0066173F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2</w:t>
            </w:r>
          </w:p>
        </w:tc>
      </w:tr>
      <w:tr w:rsidR="00C538DB" w:rsidRPr="00E23996" w14:paraId="23A0B8B5" w14:textId="77777777" w:rsidTr="0066173F">
        <w:trPr>
          <w:trHeight w:val="398"/>
          <w:jc w:val="center"/>
        </w:trPr>
        <w:tc>
          <w:tcPr>
            <w:tcW w:w="4962" w:type="dxa"/>
            <w:vAlign w:val="center"/>
          </w:tcPr>
          <w:p w14:paraId="519A1DAA" w14:textId="77777777" w:rsidR="00C538DB" w:rsidRPr="00E23996" w:rsidRDefault="00C538DB" w:rsidP="0066173F">
            <w:pPr>
              <w:pStyle w:val="Bezodstpw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Płeć - kobieta</w:t>
            </w:r>
          </w:p>
        </w:tc>
        <w:tc>
          <w:tcPr>
            <w:tcW w:w="2629" w:type="dxa"/>
            <w:vAlign w:val="center"/>
          </w:tcPr>
          <w:p w14:paraId="2070D4CE" w14:textId="77777777" w:rsidR="00C538DB" w:rsidRPr="00E23996" w:rsidRDefault="00C538DB" w:rsidP="0066173F">
            <w:pPr>
              <w:pStyle w:val="Bezodstpw"/>
              <w:spacing w:line="276" w:lineRule="auto"/>
              <w:jc w:val="center"/>
              <w:rPr>
                <w:rFonts w:ascii="Helvetica" w:hAnsi="Helvetica" w:cs="Arial"/>
                <w:bCs/>
                <w:sz w:val="24"/>
                <w:szCs w:val="24"/>
              </w:rPr>
            </w:pPr>
            <w:r w:rsidRPr="00E23996">
              <w:rPr>
                <w:rFonts w:ascii="Helvetica" w:hAnsi="Helvetica" w:cs="Arial"/>
                <w:bCs/>
                <w:sz w:val="24"/>
                <w:szCs w:val="24"/>
              </w:rPr>
              <w:t>1</w:t>
            </w:r>
          </w:p>
        </w:tc>
      </w:tr>
    </w:tbl>
    <w:p w14:paraId="274B5C62" w14:textId="77777777" w:rsidR="00C538DB" w:rsidRPr="00E23996" w:rsidRDefault="00C538DB" w:rsidP="00C538DB">
      <w:pPr>
        <w:pStyle w:val="Bezodstpw"/>
        <w:keepNext/>
        <w:spacing w:line="276" w:lineRule="auto"/>
        <w:rPr>
          <w:rFonts w:ascii="Helvetica" w:hAnsi="Helvetica" w:cs="Arial"/>
          <w:bCs/>
          <w:sz w:val="24"/>
          <w:szCs w:val="24"/>
          <w:highlight w:val="yellow"/>
        </w:rPr>
      </w:pPr>
    </w:p>
    <w:p w14:paraId="1123D320" w14:textId="0A854A95" w:rsidR="00C538DB" w:rsidRPr="00E23996" w:rsidRDefault="00C538DB" w:rsidP="00F90411">
      <w:pPr>
        <w:pStyle w:val="Bezodstpw"/>
        <w:keepNext/>
        <w:numPr>
          <w:ilvl w:val="0"/>
          <w:numId w:val="20"/>
        </w:numPr>
        <w:spacing w:line="276" w:lineRule="auto"/>
        <w:ind w:left="426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Ocena kryteriów punktowych (premiujących) będzie </w:t>
      </w:r>
      <w:r w:rsidR="003773EC" w:rsidRPr="00E23996">
        <w:rPr>
          <w:rFonts w:ascii="Helvetica" w:hAnsi="Helvetica" w:cs="Arial"/>
          <w:bCs/>
          <w:sz w:val="24"/>
          <w:szCs w:val="24"/>
        </w:rPr>
        <w:t xml:space="preserve">dokonywana </w:t>
      </w:r>
      <w:r w:rsidRPr="00E23996">
        <w:rPr>
          <w:rFonts w:ascii="Helvetica" w:hAnsi="Helvetica" w:cs="Arial"/>
          <w:bCs/>
          <w:sz w:val="24"/>
          <w:szCs w:val="24"/>
        </w:rPr>
        <w:t>na etapie procesu rekrutacji na podstawie następujących dokumentów:</w:t>
      </w:r>
    </w:p>
    <w:p w14:paraId="26673CF5" w14:textId="58053473" w:rsidR="00C538DB" w:rsidRPr="00E23996" w:rsidRDefault="00C538DB" w:rsidP="00F90411">
      <w:pPr>
        <w:pStyle w:val="Bezodstpw"/>
        <w:keepLines/>
        <w:numPr>
          <w:ilvl w:val="0"/>
          <w:numId w:val="21"/>
        </w:numPr>
        <w:spacing w:line="276" w:lineRule="auto"/>
        <w:ind w:left="850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 niepełnosprawnością </w:t>
      </w:r>
      <w:r w:rsidR="00B610E3" w:rsidRPr="00E23996">
        <w:rPr>
          <w:rFonts w:ascii="Helvetica" w:hAnsi="Helvetica" w:cs="Arial"/>
          <w:bCs/>
          <w:sz w:val="24"/>
          <w:szCs w:val="24"/>
        </w:rPr>
        <w:sym w:font="Wingdings" w:char="F0E0"/>
      </w:r>
      <w:r w:rsidR="00B610E3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>dokument potwierdzając</w:t>
      </w:r>
      <w:r w:rsidR="00984DFB" w:rsidRPr="00E23996">
        <w:rPr>
          <w:rFonts w:ascii="Helvetica" w:hAnsi="Helvetica" w:cs="Arial"/>
          <w:bCs/>
          <w:sz w:val="24"/>
          <w:szCs w:val="24"/>
        </w:rPr>
        <w:t>y</w:t>
      </w:r>
      <w:r w:rsidRPr="00E23996">
        <w:rPr>
          <w:rFonts w:ascii="Helvetica" w:hAnsi="Helvetica" w:cs="Arial"/>
          <w:bCs/>
          <w:sz w:val="24"/>
          <w:szCs w:val="24"/>
        </w:rPr>
        <w:t xml:space="preserve"> posiadanie statusu osoby niepełnosprawnej wskazanego w</w:t>
      </w:r>
      <w:r w:rsidRPr="00E23996">
        <w:rPr>
          <w:rFonts w:ascii="Helvetica" w:hAnsi="Helvetica" w:cs="Arial"/>
          <w:sz w:val="24"/>
          <w:szCs w:val="24"/>
        </w:rPr>
        <w:t xml:space="preserve"> art. 1</w:t>
      </w:r>
      <w:r w:rsidRPr="00E23996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sz w:val="24"/>
          <w:szCs w:val="24"/>
        </w:rPr>
        <w:t xml:space="preserve">Ustawy z dnia 27 sierpnia 1997 r. o rehabilitacji zawodowej i społecznej oraz zatrudnianiu osób niepełnosprawnych (Dz.U.1997 nr 123 poz.776 z </w:t>
      </w:r>
      <w:proofErr w:type="spellStart"/>
      <w:r w:rsidRPr="00E23996">
        <w:rPr>
          <w:rFonts w:ascii="Helvetica" w:hAnsi="Helvetica" w:cs="Arial"/>
          <w:sz w:val="24"/>
          <w:szCs w:val="24"/>
        </w:rPr>
        <w:t>późn</w:t>
      </w:r>
      <w:proofErr w:type="spellEnd"/>
      <w:r w:rsidRPr="00E23996">
        <w:rPr>
          <w:rFonts w:ascii="Helvetica" w:hAnsi="Helvetica" w:cs="Arial"/>
          <w:sz w:val="24"/>
          <w:szCs w:val="24"/>
        </w:rPr>
        <w:t>. zm.)</w:t>
      </w:r>
      <w:r w:rsidR="00735ED0" w:rsidRPr="00E23996">
        <w:rPr>
          <w:rFonts w:ascii="Helvetica" w:hAnsi="Helvetica" w:cs="Arial"/>
          <w:sz w:val="24"/>
          <w:szCs w:val="24"/>
        </w:rPr>
        <w:t xml:space="preserve"> lub inn</w:t>
      </w:r>
      <w:r w:rsidR="00984DFB" w:rsidRPr="00E23996">
        <w:rPr>
          <w:rFonts w:ascii="Helvetica" w:hAnsi="Helvetica" w:cs="Arial"/>
          <w:sz w:val="24"/>
          <w:szCs w:val="24"/>
        </w:rPr>
        <w:t xml:space="preserve">y </w:t>
      </w:r>
      <w:r w:rsidR="00735ED0" w:rsidRPr="00E23996">
        <w:rPr>
          <w:rFonts w:ascii="Helvetica" w:hAnsi="Helvetica" w:cs="Arial"/>
          <w:sz w:val="24"/>
          <w:szCs w:val="24"/>
        </w:rPr>
        <w:t>równoważn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dokument potwierdzając</w:t>
      </w:r>
      <w:r w:rsidR="00984DFB" w:rsidRPr="00E23996">
        <w:rPr>
          <w:rFonts w:ascii="Helvetica" w:hAnsi="Helvetica" w:cs="Arial"/>
          <w:sz w:val="24"/>
          <w:szCs w:val="24"/>
        </w:rPr>
        <w:t>y</w:t>
      </w:r>
      <w:r w:rsidR="00735ED0" w:rsidRPr="00E23996">
        <w:rPr>
          <w:rFonts w:ascii="Helvetica" w:hAnsi="Helvetica" w:cs="Arial"/>
          <w:sz w:val="24"/>
          <w:szCs w:val="24"/>
        </w:rPr>
        <w:t xml:space="preserve"> niepełnosprawność zgodnie z definicją określoną w </w:t>
      </w:r>
      <w:r w:rsidR="00735ED0" w:rsidRPr="00E23996">
        <w:rPr>
          <w:rFonts w:ascii="Helvetica" w:hAnsi="Helvetica" w:cs="Arial"/>
          <w:bCs/>
          <w:sz w:val="24"/>
          <w:szCs w:val="24"/>
        </w:rPr>
        <w:t>§</w:t>
      </w:r>
      <w:r w:rsidR="00735ED0" w:rsidRPr="00E23996">
        <w:rPr>
          <w:rFonts w:ascii="Helvetica" w:hAnsi="Helvetica" w:cs="Arial"/>
          <w:sz w:val="24"/>
          <w:szCs w:val="24"/>
        </w:rPr>
        <w:t>2 pkt. 1</w:t>
      </w:r>
      <w:r w:rsidR="00D3372D" w:rsidRPr="00E23996">
        <w:rPr>
          <w:rFonts w:ascii="Helvetica" w:hAnsi="Helvetica" w:cs="Arial"/>
          <w:sz w:val="24"/>
          <w:szCs w:val="24"/>
        </w:rPr>
        <w:t>p</w:t>
      </w:r>
      <w:r w:rsidR="00735ED0" w:rsidRPr="00E23996">
        <w:rPr>
          <w:rFonts w:ascii="Helvetica" w:hAnsi="Helvetica" w:cs="Arial"/>
          <w:sz w:val="24"/>
          <w:szCs w:val="24"/>
        </w:rPr>
        <w:t>)</w:t>
      </w:r>
      <w:r w:rsidRPr="00E23996">
        <w:rPr>
          <w:rFonts w:ascii="Helvetica" w:hAnsi="Helvetica" w:cs="Arial"/>
          <w:sz w:val="24"/>
          <w:szCs w:val="24"/>
        </w:rPr>
        <w:t>;</w:t>
      </w:r>
    </w:p>
    <w:p w14:paraId="753CD1F0" w14:textId="2D44128C" w:rsidR="00C538DB" w:rsidRPr="00E23996" w:rsidRDefault="00C538DB" w:rsidP="005A00A1">
      <w:pPr>
        <w:pStyle w:val="Bezodstpw"/>
        <w:numPr>
          <w:ilvl w:val="0"/>
          <w:numId w:val="21"/>
        </w:numPr>
        <w:spacing w:after="240" w:line="276" w:lineRule="auto"/>
        <w:ind w:left="851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Płeć – kobieta </w:t>
      </w:r>
      <w:r w:rsidR="00B610E3" w:rsidRPr="00E23996">
        <w:rPr>
          <w:rFonts w:ascii="Helvetica" w:hAnsi="Helvetica" w:cs="Arial"/>
          <w:bCs/>
          <w:sz w:val="24"/>
          <w:szCs w:val="24"/>
        </w:rPr>
        <w:sym w:font="Wingdings" w:char="F0E0"/>
      </w:r>
      <w:r w:rsidRPr="00E23996">
        <w:rPr>
          <w:rFonts w:ascii="Helvetica" w:hAnsi="Helvetica" w:cs="Arial"/>
          <w:bCs/>
          <w:sz w:val="24"/>
          <w:szCs w:val="24"/>
        </w:rPr>
        <w:t xml:space="preserve"> oświadczenie Kandydata/Kandydatki poprzez wskazanie odpowiedniego pola w Formularzu Rekrutacyjnym;</w:t>
      </w:r>
    </w:p>
    <w:p w14:paraId="20BF778C" w14:textId="47099A68" w:rsidR="00C538DB" w:rsidRPr="00E23996" w:rsidRDefault="00C538DB" w:rsidP="00F90411">
      <w:pPr>
        <w:pStyle w:val="Bezodstpw"/>
        <w:numPr>
          <w:ilvl w:val="0"/>
          <w:numId w:val="2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celu uzyskania dodatkowych punktów za kryteria punktowe (premiujące) Kandydat/Kandydatka jest zobowiązany do przedłożenia dokumentów</w:t>
      </w:r>
      <w:r w:rsidR="00E55933" w:rsidRPr="00E23996">
        <w:rPr>
          <w:rFonts w:ascii="Helvetica" w:hAnsi="Helvetica" w:cs="Arial"/>
          <w:bCs/>
          <w:sz w:val="24"/>
          <w:szCs w:val="24"/>
        </w:rPr>
        <w:t xml:space="preserve"> / oświadczeń</w:t>
      </w:r>
      <w:r w:rsidRPr="00E23996">
        <w:rPr>
          <w:rFonts w:ascii="Helvetica" w:hAnsi="Helvetica" w:cs="Arial"/>
          <w:bCs/>
          <w:sz w:val="24"/>
          <w:szCs w:val="24"/>
        </w:rPr>
        <w:t xml:space="preserve"> wymienionych w pkt. 2 potwierdzających spełnienie kryteriów. </w:t>
      </w:r>
    </w:p>
    <w:p w14:paraId="1BB053D6" w14:textId="5820E248" w:rsidR="00C538DB" w:rsidRPr="00E23996" w:rsidRDefault="00C538DB" w:rsidP="00F90411">
      <w:pPr>
        <w:pStyle w:val="Bezodstpw"/>
        <w:numPr>
          <w:ilvl w:val="0"/>
          <w:numId w:val="2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lastRenderedPageBreak/>
        <w:t xml:space="preserve">Niezłożenie w terminie rekrutacji dokumentów potwierdzających spełnienie kryteriów premiujących skutkować będzie nie przyznaniem dodatkowych punktów premiujących. </w:t>
      </w:r>
    </w:p>
    <w:p w14:paraId="45C26627" w14:textId="1A6F7A69" w:rsidR="00C538DB" w:rsidRPr="00E23996" w:rsidRDefault="00C538DB" w:rsidP="00414792">
      <w:pPr>
        <w:pStyle w:val="Nag1"/>
      </w:pPr>
      <w:r w:rsidRPr="00E23996">
        <w:t>§8</w:t>
      </w:r>
      <w:r w:rsidRPr="00E23996">
        <w:br/>
        <w:t>Przebieg procesu rekrutacji</w:t>
      </w:r>
    </w:p>
    <w:p w14:paraId="4DD5C7CD" w14:textId="3C926AAF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Rekrutację uczestników projektu prowadzi Akademia Humanitas w Sosnowcu</w:t>
      </w:r>
      <w:r w:rsidR="00854EB9" w:rsidRPr="00E23996">
        <w:rPr>
          <w:rFonts w:ascii="Helvetica" w:hAnsi="Helvetica" w:cs="Arial"/>
          <w:bCs/>
          <w:sz w:val="24"/>
          <w:szCs w:val="24"/>
        </w:rPr>
        <w:t xml:space="preserve"> przy wsparciu podmiotów realizujących projekt</w:t>
      </w:r>
      <w:r w:rsidR="007259A6" w:rsidRPr="00E23996">
        <w:rPr>
          <w:rFonts w:ascii="Helvetica" w:hAnsi="Helvetica" w:cs="Arial"/>
          <w:bCs/>
          <w:sz w:val="24"/>
          <w:szCs w:val="24"/>
        </w:rPr>
        <w:t xml:space="preserve"> (szkół</w:t>
      </w:r>
      <w:r w:rsidR="00746285" w:rsidRPr="00E23996">
        <w:rPr>
          <w:rFonts w:ascii="Helvetica" w:hAnsi="Helvetica" w:cs="Arial"/>
          <w:bCs/>
          <w:sz w:val="24"/>
          <w:szCs w:val="24"/>
        </w:rPr>
        <w:t xml:space="preserve"> biorących udział w projekcie</w:t>
      </w:r>
      <w:r w:rsidR="007259A6" w:rsidRPr="00E23996">
        <w:rPr>
          <w:rFonts w:ascii="Helvetica" w:hAnsi="Helvetica" w:cs="Arial"/>
          <w:bCs/>
          <w:sz w:val="24"/>
          <w:szCs w:val="24"/>
        </w:rPr>
        <w:t>)</w:t>
      </w:r>
      <w:r w:rsidRPr="00E23996">
        <w:rPr>
          <w:rFonts w:ascii="Helvetica" w:hAnsi="Helvetica" w:cs="Arial"/>
          <w:bCs/>
          <w:sz w:val="24"/>
          <w:szCs w:val="24"/>
        </w:rPr>
        <w:t>.</w:t>
      </w:r>
    </w:p>
    <w:p w14:paraId="6F3528BC" w14:textId="7F676A07" w:rsidR="00722D95" w:rsidRPr="00E23996" w:rsidRDefault="00722D95" w:rsidP="00722D95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na każdą formę wsparcia prowadzona będzie osobno i trwać będzie minimum 14 dni. Informacje o terminach rekrutacji na poszczególne formy wsparcia wraz z limitami osób, które mogą zostać zakwalifikowane do udziału, umieszczane będą na stronie internetowej projektu. </w:t>
      </w:r>
    </w:p>
    <w:p w14:paraId="147B175D" w14:textId="2E9F5C6B" w:rsidR="00722D95" w:rsidRPr="00E23996" w:rsidRDefault="00722D95" w:rsidP="00722D95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</w:t>
      </w:r>
      <w:r w:rsidR="005A00A1" w:rsidRPr="00E23996">
        <w:rPr>
          <w:rFonts w:ascii="Helvetica" w:hAnsi="Helvetica" w:cs="Arial"/>
          <w:bCs/>
          <w:sz w:val="24"/>
          <w:szCs w:val="24"/>
        </w:rPr>
        <w:t>nauczycieli i nauczycielek</w:t>
      </w:r>
      <w:r w:rsidRPr="00E23996">
        <w:rPr>
          <w:rFonts w:ascii="Helvetica" w:hAnsi="Helvetica" w:cs="Arial"/>
          <w:bCs/>
          <w:sz w:val="24"/>
          <w:szCs w:val="24"/>
        </w:rPr>
        <w:t xml:space="preserve"> na szkolenia </w:t>
      </w:r>
      <w:r w:rsidR="005A00A1" w:rsidRPr="00E23996">
        <w:rPr>
          <w:rFonts w:ascii="Helvetica" w:hAnsi="Helvetica" w:cs="Arial"/>
          <w:bCs/>
          <w:sz w:val="24"/>
          <w:szCs w:val="24"/>
        </w:rPr>
        <w:t xml:space="preserve">i kursy  </w:t>
      </w:r>
      <w:r w:rsidRPr="00E23996">
        <w:rPr>
          <w:rFonts w:ascii="Helvetica" w:hAnsi="Helvetica" w:cs="Arial"/>
          <w:bCs/>
          <w:sz w:val="24"/>
          <w:szCs w:val="24"/>
        </w:rPr>
        <w:t xml:space="preserve"> prowadzona będzie w </w:t>
      </w:r>
      <w:r w:rsidR="005A00A1" w:rsidRPr="00E23996">
        <w:rPr>
          <w:rFonts w:ascii="Helvetica" w:hAnsi="Helvetica" w:cs="Arial"/>
          <w:bCs/>
          <w:sz w:val="24"/>
          <w:szCs w:val="24"/>
        </w:rPr>
        <w:t>1</w:t>
      </w:r>
      <w:r w:rsidRPr="00E23996">
        <w:rPr>
          <w:rFonts w:ascii="Helvetica" w:hAnsi="Helvetica" w:cs="Arial"/>
          <w:bCs/>
          <w:sz w:val="24"/>
          <w:szCs w:val="24"/>
        </w:rPr>
        <w:t xml:space="preserve"> cykl</w:t>
      </w:r>
      <w:r w:rsidR="005A00A1" w:rsidRPr="00E23996">
        <w:rPr>
          <w:rFonts w:ascii="Helvetica" w:hAnsi="Helvetica" w:cs="Arial"/>
          <w:bCs/>
          <w:sz w:val="24"/>
          <w:szCs w:val="24"/>
        </w:rPr>
        <w:t>u w trakcie realizacji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0A0220BB" w14:textId="3B200530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do udziału w </w:t>
      </w:r>
      <w:r w:rsidR="009A116F" w:rsidRPr="00E23996">
        <w:rPr>
          <w:rFonts w:ascii="Helvetica" w:hAnsi="Helvetica" w:cs="Arial"/>
          <w:bCs/>
          <w:sz w:val="24"/>
          <w:szCs w:val="24"/>
        </w:rPr>
        <w:t>szkoleniach</w:t>
      </w:r>
      <w:r w:rsidR="00591918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E32FF" w:rsidRPr="00E23996">
        <w:rPr>
          <w:rFonts w:ascii="Helvetica" w:hAnsi="Helvetica" w:cs="Arial"/>
          <w:bCs/>
          <w:sz w:val="24"/>
          <w:szCs w:val="24"/>
        </w:rPr>
        <w:t>doskonalących</w:t>
      </w:r>
      <w:r w:rsidRPr="00E23996">
        <w:rPr>
          <w:rFonts w:ascii="Helvetica" w:hAnsi="Helvetica" w:cs="Arial"/>
          <w:bCs/>
          <w:sz w:val="24"/>
          <w:szCs w:val="24"/>
        </w:rPr>
        <w:t xml:space="preserve"> prowadzona będzie dla wszystkich zainteresowanych 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nauczycieli i nauczycielek </w:t>
      </w:r>
      <w:r w:rsidRPr="00E23996">
        <w:rPr>
          <w:rFonts w:ascii="Helvetica" w:hAnsi="Helvetica" w:cs="Arial"/>
          <w:bCs/>
          <w:sz w:val="24"/>
          <w:szCs w:val="24"/>
        </w:rPr>
        <w:t>spełniających kryteria formalne, z zastrzeżeniem zapisów § 5</w:t>
      </w:r>
      <w:r w:rsidR="0037076C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881FDA" w:rsidRPr="00E23996">
        <w:rPr>
          <w:rFonts w:ascii="Helvetica" w:hAnsi="Helvetica" w:cs="Arial"/>
          <w:bCs/>
          <w:sz w:val="24"/>
          <w:szCs w:val="24"/>
        </w:rPr>
        <w:t xml:space="preserve">pkt. 2 </w:t>
      </w:r>
      <w:proofErr w:type="spellStart"/>
      <w:r w:rsidR="0037076C" w:rsidRPr="00E23996">
        <w:rPr>
          <w:rFonts w:ascii="Helvetica" w:hAnsi="Helvetica" w:cs="Arial"/>
          <w:bCs/>
          <w:sz w:val="24"/>
          <w:szCs w:val="24"/>
        </w:rPr>
        <w:t>lit.</w:t>
      </w:r>
      <w:r w:rsidR="00C42C80" w:rsidRPr="00E23996">
        <w:rPr>
          <w:rFonts w:ascii="Helvetica" w:hAnsi="Helvetica" w:cs="Arial"/>
          <w:bCs/>
          <w:sz w:val="24"/>
          <w:szCs w:val="24"/>
        </w:rPr>
        <w:t>c</w:t>
      </w:r>
      <w:proofErr w:type="spellEnd"/>
      <w:r w:rsidR="0037076C" w:rsidRPr="00E23996">
        <w:rPr>
          <w:rFonts w:ascii="Helvetica" w:hAnsi="Helvetica" w:cs="Arial"/>
          <w:bCs/>
          <w:sz w:val="24"/>
          <w:szCs w:val="24"/>
        </w:rPr>
        <w:t>)</w:t>
      </w:r>
    </w:p>
    <w:p w14:paraId="5B4A08C6" w14:textId="32F8F7CC" w:rsidR="00BE32FF" w:rsidRPr="00E23996" w:rsidRDefault="00C538DB" w:rsidP="00BE32FF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Rekrutacja do udziału w </w:t>
      </w:r>
      <w:r w:rsidR="00BE32FF" w:rsidRPr="00E23996">
        <w:rPr>
          <w:rFonts w:ascii="Helvetica" w:hAnsi="Helvetica" w:cs="Arial"/>
          <w:bCs/>
          <w:sz w:val="24"/>
          <w:szCs w:val="24"/>
        </w:rPr>
        <w:t>kursach kwalifikacyjnych</w:t>
      </w:r>
      <w:r w:rsidRPr="00E23996">
        <w:rPr>
          <w:rFonts w:ascii="Helvetica" w:hAnsi="Helvetica" w:cs="Arial"/>
          <w:bCs/>
          <w:sz w:val="24"/>
          <w:szCs w:val="24"/>
        </w:rPr>
        <w:t xml:space="preserve"> prowadzona będzie wśród </w:t>
      </w:r>
      <w:r w:rsidR="00BE32FF" w:rsidRPr="00E23996">
        <w:rPr>
          <w:rFonts w:ascii="Helvetica" w:hAnsi="Helvetica" w:cs="Arial"/>
          <w:bCs/>
          <w:sz w:val="24"/>
          <w:szCs w:val="24"/>
        </w:rPr>
        <w:t>nauczycieli i nauczycielek</w:t>
      </w:r>
      <w:r w:rsidRPr="00E23996">
        <w:rPr>
          <w:rFonts w:ascii="Helvetica" w:hAnsi="Helvetica" w:cs="Arial"/>
          <w:bCs/>
          <w:sz w:val="24"/>
          <w:szCs w:val="24"/>
        </w:rPr>
        <w:t xml:space="preserve">, 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spełniających kryteria formalne, z zastrzeżeniem zapisów § 5 pkt. 3 </w:t>
      </w:r>
      <w:proofErr w:type="spellStart"/>
      <w:r w:rsidR="00BE32FF" w:rsidRPr="00E23996">
        <w:rPr>
          <w:rFonts w:ascii="Helvetica" w:hAnsi="Helvetica" w:cs="Arial"/>
          <w:bCs/>
          <w:sz w:val="24"/>
          <w:szCs w:val="24"/>
        </w:rPr>
        <w:t>lit.c</w:t>
      </w:r>
      <w:proofErr w:type="spellEnd"/>
      <w:r w:rsidR="00BE32FF" w:rsidRPr="00E23996">
        <w:rPr>
          <w:rFonts w:ascii="Helvetica" w:hAnsi="Helvetica" w:cs="Arial"/>
          <w:bCs/>
          <w:sz w:val="24"/>
          <w:szCs w:val="24"/>
        </w:rPr>
        <w:t xml:space="preserve"> i lit. d)</w:t>
      </w:r>
    </w:p>
    <w:p w14:paraId="52275D20" w14:textId="7BAF734A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Każda osoba zainteresowana uczestnictwem w dan</w:t>
      </w:r>
      <w:r w:rsidR="009E3F62" w:rsidRPr="00E23996">
        <w:rPr>
          <w:rFonts w:ascii="Helvetica" w:hAnsi="Helvetica" w:cs="Arial"/>
          <w:bCs/>
          <w:sz w:val="24"/>
          <w:szCs w:val="24"/>
        </w:rPr>
        <w:t xml:space="preserve">ej formie wsparcia </w:t>
      </w:r>
      <w:r w:rsidRPr="00E23996">
        <w:rPr>
          <w:rFonts w:ascii="Helvetica" w:hAnsi="Helvetica" w:cs="Arial"/>
          <w:bCs/>
          <w:sz w:val="24"/>
          <w:szCs w:val="24"/>
        </w:rPr>
        <w:t>zobowiązana jest złożyć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terminie wskazanym na stronie internetowej projektu dokumenty wskazane w §6 i §7, w</w:t>
      </w:r>
      <w:r w:rsidR="0097165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szczególności Formularz Rekrutacyjny – zgodnie ze wzorem stanowiącym Załącznik nr 1 do niniejszego </w:t>
      </w:r>
      <w:r w:rsidR="0012441F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>egulaminu.</w:t>
      </w:r>
    </w:p>
    <w:p w14:paraId="4B2C7881" w14:textId="2BB4E781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Kandydaci</w:t>
      </w:r>
      <w:r w:rsidR="00BE32FF" w:rsidRPr="00E23996">
        <w:rPr>
          <w:rFonts w:ascii="Helvetica" w:hAnsi="Helvetica" w:cs="Arial"/>
          <w:bCs/>
          <w:sz w:val="24"/>
          <w:szCs w:val="24"/>
        </w:rPr>
        <w:t xml:space="preserve"> / Kandydatki</w:t>
      </w:r>
      <w:r w:rsidRPr="00E23996">
        <w:rPr>
          <w:rFonts w:ascii="Helvetica" w:hAnsi="Helvetica" w:cs="Arial"/>
          <w:bCs/>
          <w:sz w:val="24"/>
          <w:szCs w:val="24"/>
        </w:rPr>
        <w:t xml:space="preserve"> mają obowiązek zapoznać się z niniejszym Regulaminem i zaakceptować jego treść poprzez złożenie oświadczenia w Formularzu Rekrutacyjnym.</w:t>
      </w:r>
    </w:p>
    <w:p w14:paraId="0417CB94" w14:textId="626DEEA9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rekrutacyjne należy złożyć przed upływem terminu rekrutacji </w:t>
      </w:r>
      <w:r w:rsidR="003773EC" w:rsidRPr="00E23996">
        <w:rPr>
          <w:rFonts w:ascii="Helvetica" w:hAnsi="Helvetica" w:cs="Arial"/>
          <w:bCs/>
          <w:sz w:val="24"/>
          <w:szCs w:val="24"/>
        </w:rPr>
        <w:t>na dan</w:t>
      </w:r>
      <w:r w:rsidR="00FE2DCA" w:rsidRPr="00E23996">
        <w:rPr>
          <w:rFonts w:ascii="Helvetica" w:hAnsi="Helvetica" w:cs="Arial"/>
          <w:bCs/>
          <w:sz w:val="24"/>
          <w:szCs w:val="24"/>
        </w:rPr>
        <w:t xml:space="preserve">ą formę wsparcia </w:t>
      </w:r>
      <w:r w:rsidRPr="00E23996">
        <w:rPr>
          <w:rFonts w:ascii="Helvetica" w:hAnsi="Helvetica" w:cs="Arial"/>
          <w:bCs/>
          <w:sz w:val="24"/>
          <w:szCs w:val="24"/>
        </w:rPr>
        <w:t>w jed</w:t>
      </w:r>
      <w:r w:rsidR="003773EC" w:rsidRPr="00E23996">
        <w:rPr>
          <w:rFonts w:ascii="Helvetica" w:hAnsi="Helvetica" w:cs="Arial"/>
          <w:bCs/>
          <w:sz w:val="24"/>
          <w:szCs w:val="24"/>
        </w:rPr>
        <w:t>en</w:t>
      </w:r>
      <w:r w:rsidRPr="00E23996">
        <w:rPr>
          <w:rFonts w:ascii="Helvetica" w:hAnsi="Helvetica" w:cs="Arial"/>
          <w:bCs/>
          <w:sz w:val="24"/>
          <w:szCs w:val="24"/>
        </w:rPr>
        <w:t xml:space="preserve"> z poniższych sposobów:</w:t>
      </w:r>
    </w:p>
    <w:p w14:paraId="414B06A6" w14:textId="77777777" w:rsidR="00A7310B" w:rsidRPr="00E23996" w:rsidRDefault="00A7310B" w:rsidP="00F90411">
      <w:pPr>
        <w:pStyle w:val="Bezodstpw"/>
        <w:numPr>
          <w:ilvl w:val="0"/>
          <w:numId w:val="16"/>
        </w:numPr>
        <w:spacing w:after="120" w:line="276" w:lineRule="auto"/>
        <w:ind w:left="993" w:hanging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</w:t>
      </w:r>
      <w:r w:rsidR="00C538DB" w:rsidRPr="00E23996">
        <w:rPr>
          <w:rFonts w:ascii="Helvetica" w:hAnsi="Helvetica" w:cs="Arial"/>
          <w:bCs/>
          <w:sz w:val="24"/>
          <w:szCs w:val="24"/>
        </w:rPr>
        <w:t>sobiście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1FE990A9" w14:textId="3F458AA9" w:rsidR="00C538DB" w:rsidRPr="00E23996" w:rsidRDefault="00C538DB" w:rsidP="00A7310B">
      <w:pPr>
        <w:pStyle w:val="Bezodstpw"/>
        <w:numPr>
          <w:ilvl w:val="1"/>
          <w:numId w:val="16"/>
        </w:numPr>
        <w:spacing w:after="120" w:line="276" w:lineRule="auto"/>
        <w:ind w:left="1418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Biurze Projektu w siedzibie Akademii Humanitas w Sosnowcu, ul. Kilińskiego 43 pok. 205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w godz</w:t>
      </w:r>
      <w:r w:rsidR="00D03F91" w:rsidRPr="00E23996">
        <w:rPr>
          <w:rFonts w:ascii="Helvetica" w:hAnsi="Helvetica" w:cs="Arial"/>
          <w:bCs/>
          <w:sz w:val="24"/>
          <w:szCs w:val="24"/>
        </w:rPr>
        <w:t>.</w:t>
      </w:r>
      <w:r w:rsidR="008E0246" w:rsidRPr="00E23996">
        <w:rPr>
          <w:rFonts w:ascii="Helvetica" w:hAnsi="Helvetica" w:cs="Arial"/>
          <w:bCs/>
          <w:sz w:val="24"/>
          <w:szCs w:val="24"/>
        </w:rPr>
        <w:t xml:space="preserve"> 8:00 – 15:00</w:t>
      </w:r>
      <w:r w:rsidR="00A7310B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7310B" w:rsidRPr="00E23996">
        <w:rPr>
          <w:rFonts w:ascii="Helvetica" w:hAnsi="Helvetica" w:cs="Arial"/>
          <w:bCs/>
          <w:sz w:val="24"/>
          <w:szCs w:val="24"/>
        </w:rPr>
        <w:t>lub</w:t>
      </w:r>
    </w:p>
    <w:p w14:paraId="07C73B9D" w14:textId="3D9F7642" w:rsidR="00A7310B" w:rsidRPr="00E23996" w:rsidRDefault="00A7310B" w:rsidP="00A7310B">
      <w:pPr>
        <w:pStyle w:val="Bezodstpw"/>
        <w:numPr>
          <w:ilvl w:val="1"/>
          <w:numId w:val="16"/>
        </w:numPr>
        <w:spacing w:after="120" w:line="276" w:lineRule="auto"/>
        <w:ind w:left="1418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 koordynatora szkolnego w szkole biorącej udział w projekcie,</w:t>
      </w:r>
    </w:p>
    <w:p w14:paraId="5E5F5718" w14:textId="322F672E" w:rsidR="00C538DB" w:rsidRPr="00E23996" w:rsidRDefault="00C538DB" w:rsidP="00F90411">
      <w:pPr>
        <w:pStyle w:val="Bezodstpw"/>
        <w:numPr>
          <w:ilvl w:val="0"/>
          <w:numId w:val="16"/>
        </w:numPr>
        <w:spacing w:after="120" w:line="276" w:lineRule="auto"/>
        <w:ind w:left="993" w:hanging="426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mailem na adres</w:t>
      </w:r>
      <w:r w:rsidR="00E1218E" w:rsidRPr="00E23996">
        <w:rPr>
          <w:rFonts w:ascii="Helvetica" w:hAnsi="Helvetica" w:cs="Arial"/>
          <w:bCs/>
          <w:sz w:val="24"/>
          <w:szCs w:val="24"/>
        </w:rPr>
        <w:t>: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bookmarkStart w:id="3" w:name="_Hlk170972523"/>
      <w:r w:rsidR="00FE2DCA" w:rsidRPr="00E23996">
        <w:rPr>
          <w:rFonts w:ascii="Helvetica" w:hAnsi="Helvetica" w:cs="Arial"/>
          <w:bCs/>
          <w:sz w:val="24"/>
          <w:szCs w:val="24"/>
        </w:rPr>
        <w:fldChar w:fldCharType="begin"/>
      </w:r>
      <w:r w:rsidR="00FE2DCA" w:rsidRPr="00E23996">
        <w:rPr>
          <w:rFonts w:ascii="Helvetica" w:hAnsi="Helvetica" w:cs="Arial"/>
          <w:bCs/>
          <w:sz w:val="24"/>
          <w:szCs w:val="24"/>
        </w:rPr>
        <w:instrText>HYPERLINK "mailto:projektyrekrutacja@humanitas.edu.pl"</w:instrText>
      </w:r>
      <w:r w:rsidR="00FE2DCA" w:rsidRPr="00E23996">
        <w:rPr>
          <w:rFonts w:ascii="Helvetica" w:hAnsi="Helvetica" w:cs="Arial"/>
          <w:bCs/>
          <w:sz w:val="24"/>
          <w:szCs w:val="24"/>
        </w:rPr>
      </w:r>
      <w:r w:rsidR="00FE2DCA" w:rsidRPr="00E23996">
        <w:rPr>
          <w:rFonts w:ascii="Helvetica" w:hAnsi="Helvetica" w:cs="Arial"/>
          <w:bCs/>
          <w:sz w:val="24"/>
          <w:szCs w:val="24"/>
        </w:rPr>
        <w:fldChar w:fldCharType="separate"/>
      </w:r>
      <w:r w:rsidR="00FE2DCA" w:rsidRPr="00E23996">
        <w:rPr>
          <w:rStyle w:val="Hipercze"/>
          <w:rFonts w:ascii="Helvetica" w:hAnsi="Helvetica" w:cs="Arial"/>
          <w:bCs/>
          <w:sz w:val="24"/>
          <w:szCs w:val="24"/>
        </w:rPr>
        <w:t>projektyrekrutacja@humanitas.edu.pl</w:t>
      </w:r>
      <w:r w:rsidR="00FE2DCA" w:rsidRPr="00E23996">
        <w:rPr>
          <w:rFonts w:ascii="Helvetica" w:hAnsi="Helvetica" w:cs="Arial"/>
          <w:bCs/>
          <w:sz w:val="24"/>
          <w:szCs w:val="24"/>
        </w:rPr>
        <w:fldChar w:fldCharType="end"/>
      </w:r>
      <w:r w:rsidR="00FE2DCA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bookmarkEnd w:id="3"/>
    <w:p w14:paraId="0A9D1A4D" w14:textId="43D7206A" w:rsidR="00C538DB" w:rsidRPr="00E23996" w:rsidRDefault="00C538DB" w:rsidP="001E4021">
      <w:pPr>
        <w:pStyle w:val="Bezodstpw"/>
        <w:spacing w:after="120" w:line="276" w:lineRule="auto"/>
        <w:ind w:left="993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przesłania dokumentów drogą elektroniczną, w celu zabezpieczenia danych rekomendujemy przesłanie ich wraz z ewentualnymi załącznikami w</w:t>
      </w:r>
      <w:r w:rsidR="00AA2EDF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zapakowanym pliku zabezpieczonym hasłem. Hasło do pliku należy przesłać np.</w:t>
      </w:r>
      <w:r w:rsidR="003519C2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 xml:space="preserve">w odrębnej wiadomości. </w:t>
      </w:r>
    </w:p>
    <w:p w14:paraId="4806A2A3" w14:textId="77777777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 przyjęciu zgłoszenia decyduje data jego wpływu do Akademii Humanitas w Sosnowcu.</w:t>
      </w:r>
    </w:p>
    <w:p w14:paraId="419A1690" w14:textId="77777777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Dokumenty złożone po wyznaczonym terminie nie będą podlegały weryfikacji. </w:t>
      </w:r>
    </w:p>
    <w:p w14:paraId="1B98ACBD" w14:textId="66699D70" w:rsidR="00253238" w:rsidRPr="00E23996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lastRenderedPageBreak/>
        <w:t xml:space="preserve">Przed upływem terminu rekrutacji Kandydat/Kandydatka ma prawo do wycofania / poprawienia / uzupełnienia dokumentów rekrutacyjnych. W tej sytuacji za datę wpływu dokumentów rekrutacyjnych przyjmuje się datę wpływu dokumentów poprawionych / uzupełnionych. </w:t>
      </w:r>
    </w:p>
    <w:p w14:paraId="4F6079DD" w14:textId="6807AC20" w:rsidR="00C538DB" w:rsidRPr="00E23996" w:rsidRDefault="00C538DB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Kandydaci/Kandydatki, którzy </w:t>
      </w:r>
      <w:r w:rsidR="003773EC" w:rsidRPr="00E23996">
        <w:rPr>
          <w:rFonts w:ascii="Helvetica" w:hAnsi="Helvetica" w:cs="Arial"/>
          <w:bCs/>
          <w:sz w:val="24"/>
          <w:szCs w:val="24"/>
        </w:rPr>
        <w:t>spełnili kryteria formalne</w:t>
      </w:r>
      <w:r w:rsidRPr="00E23996">
        <w:rPr>
          <w:rFonts w:ascii="Helvetica" w:hAnsi="Helvetica" w:cs="Arial"/>
          <w:bCs/>
          <w:sz w:val="24"/>
          <w:szCs w:val="24"/>
        </w:rPr>
        <w:t xml:space="preserve"> zostaną uszeregowani na liście rankingowej w kolejności uwzględniającej liczbę punktów otrzymanych w ramach kryteriów premiujących.</w:t>
      </w:r>
    </w:p>
    <w:p w14:paraId="6D8BB667" w14:textId="777C8ADD" w:rsidR="00253238" w:rsidRPr="00E23996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Jeżeli liczba Kandydatów/Kandydatek przekroczy wskazan</w:t>
      </w:r>
      <w:r w:rsidR="00BB4B1D" w:rsidRPr="00E23996">
        <w:rPr>
          <w:rFonts w:ascii="Helvetica" w:hAnsi="Helvetica" w:cs="Arial"/>
          <w:bCs/>
          <w:sz w:val="24"/>
          <w:szCs w:val="24"/>
        </w:rPr>
        <w:t xml:space="preserve">y na daną formę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limit miejsc, utworzona zostanie lista rezerwowa. Kandydaci/Kandydatki z list rezerwowych zostaną zakwalifikowani do projektu pod warunkiem pojawienia się wolnych miejsc na </w:t>
      </w:r>
      <w:r w:rsidR="008032F3" w:rsidRPr="00E23996">
        <w:rPr>
          <w:rFonts w:ascii="Helvetica" w:hAnsi="Helvetica" w:cs="Arial"/>
          <w:bCs/>
          <w:sz w:val="24"/>
          <w:szCs w:val="24"/>
        </w:rPr>
        <w:t>daną formę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719D51B6" w14:textId="2C22F92F" w:rsidR="00253238" w:rsidRPr="00E23996" w:rsidRDefault="00253238" w:rsidP="00F23B0E">
      <w:pPr>
        <w:pStyle w:val="Bezodstpw"/>
        <w:numPr>
          <w:ilvl w:val="0"/>
          <w:numId w:val="9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Osoby biorące udział w rekrutacji zostaną poinformowane </w:t>
      </w:r>
      <w:r w:rsidR="005706A1" w:rsidRPr="00E23996">
        <w:rPr>
          <w:rFonts w:ascii="Helvetica" w:hAnsi="Helvetica" w:cs="Arial"/>
          <w:bCs/>
          <w:sz w:val="24"/>
          <w:szCs w:val="24"/>
        </w:rPr>
        <w:t xml:space="preserve">indywidualnie </w:t>
      </w:r>
      <w:r w:rsidRPr="00E23996">
        <w:rPr>
          <w:rFonts w:ascii="Helvetica" w:hAnsi="Helvetica" w:cs="Arial"/>
          <w:bCs/>
          <w:sz w:val="24"/>
          <w:szCs w:val="24"/>
        </w:rPr>
        <w:t>o wyniku rekrutacji (zakwalifikowaniu lub wpisaniu na listę rezerwową).</w:t>
      </w:r>
    </w:p>
    <w:p w14:paraId="12C4E2B3" w14:textId="4E1D5CF0" w:rsidR="00C538DB" w:rsidRPr="00E23996" w:rsidRDefault="00C538DB" w:rsidP="00414792">
      <w:pPr>
        <w:pStyle w:val="Nag1"/>
      </w:pPr>
      <w:r w:rsidRPr="00E23996">
        <w:t>§9</w:t>
      </w:r>
      <w:r w:rsidRPr="00E23996">
        <w:br/>
        <w:t>Deklaracja udziału w projekcie</w:t>
      </w:r>
    </w:p>
    <w:p w14:paraId="46424AE1" w14:textId="354A6547" w:rsidR="00C538DB" w:rsidRPr="00E23996" w:rsidRDefault="00C538DB" w:rsidP="00F90411">
      <w:pPr>
        <w:pStyle w:val="Bezodstpw"/>
        <w:numPr>
          <w:ilvl w:val="0"/>
          <w:numId w:val="24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w </w:t>
      </w:r>
      <w:r w:rsidR="003A462A" w:rsidRPr="00E23996">
        <w:rPr>
          <w:rFonts w:ascii="Helvetica" w:hAnsi="Helvetica" w:cs="Arial"/>
          <w:bCs/>
          <w:sz w:val="24"/>
          <w:szCs w:val="24"/>
        </w:rPr>
        <w:t>projekcie</w:t>
      </w:r>
      <w:r w:rsidRPr="00E23996">
        <w:rPr>
          <w:rFonts w:ascii="Helvetica" w:hAnsi="Helvetica" w:cs="Arial"/>
          <w:bCs/>
          <w:sz w:val="24"/>
          <w:szCs w:val="24"/>
        </w:rPr>
        <w:t xml:space="preserve"> zobowiązana jest dostarczyć do Organizatora przed rozpoczęciem udziału w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A462A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>:</w:t>
      </w:r>
    </w:p>
    <w:p w14:paraId="36EA4011" w14:textId="211235C2" w:rsidR="00C538DB" w:rsidRPr="00E23996" w:rsidRDefault="00C538DB" w:rsidP="00F90411">
      <w:pPr>
        <w:pStyle w:val="Bezodstpw"/>
        <w:numPr>
          <w:ilvl w:val="0"/>
          <w:numId w:val="23"/>
        </w:numPr>
        <w:spacing w:after="120" w:line="276" w:lineRule="auto"/>
        <w:ind w:left="56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Deklaracj</w:t>
      </w:r>
      <w:r w:rsidR="00C56CD2" w:rsidRPr="00E23996">
        <w:rPr>
          <w:rFonts w:ascii="Helvetica" w:hAnsi="Helvetica" w:cs="Arial"/>
          <w:bCs/>
          <w:sz w:val="24"/>
          <w:szCs w:val="24"/>
        </w:rPr>
        <w:t>ę</w:t>
      </w:r>
      <w:r w:rsidRPr="00E23996">
        <w:rPr>
          <w:rFonts w:ascii="Helvetica" w:hAnsi="Helvetica" w:cs="Arial"/>
          <w:bCs/>
          <w:sz w:val="24"/>
          <w:szCs w:val="24"/>
        </w:rPr>
        <w:t xml:space="preserve"> udziału w projekcie – zgodnie ze wzorem stanowiącym Załącznik nr 2 do niniejszego regulaminu.</w:t>
      </w:r>
    </w:p>
    <w:p w14:paraId="29D701C9" w14:textId="1877B1FE" w:rsidR="009D0D2D" w:rsidRPr="00E23996" w:rsidRDefault="00C538DB" w:rsidP="009D0D2D">
      <w:pPr>
        <w:pStyle w:val="Bezodstpw"/>
        <w:numPr>
          <w:ilvl w:val="0"/>
          <w:numId w:val="23"/>
        </w:numPr>
        <w:spacing w:after="120"/>
        <w:ind w:left="56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Zaświadczenie z </w:t>
      </w:r>
      <w:r w:rsidR="009D0D2D" w:rsidRPr="00E23996">
        <w:rPr>
          <w:rFonts w:ascii="Helvetica" w:hAnsi="Helvetica" w:cs="Arial"/>
          <w:bCs/>
          <w:sz w:val="24"/>
          <w:szCs w:val="24"/>
        </w:rPr>
        <w:t>miejsca pracy</w:t>
      </w:r>
      <w:r w:rsidRPr="00E23996">
        <w:rPr>
          <w:rFonts w:ascii="Helvetica" w:hAnsi="Helvetica" w:cs="Arial"/>
          <w:bCs/>
          <w:sz w:val="24"/>
          <w:szCs w:val="24"/>
        </w:rPr>
        <w:t xml:space="preserve"> potwierdzające </w:t>
      </w:r>
      <w:r w:rsidR="009D0D2D" w:rsidRPr="00E23996">
        <w:rPr>
          <w:rFonts w:ascii="Helvetica" w:hAnsi="Helvetica" w:cs="Arial"/>
          <w:bCs/>
          <w:sz w:val="24"/>
          <w:szCs w:val="24"/>
        </w:rPr>
        <w:t>zatrudnienie na stanowisku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D0D2D" w:rsidRPr="00E23996">
        <w:rPr>
          <w:rFonts w:ascii="Helvetica" w:hAnsi="Helvetica" w:cs="Arial"/>
          <w:bCs/>
          <w:sz w:val="24"/>
          <w:szCs w:val="24"/>
        </w:rPr>
        <w:t>nauczyciela / nauczycielki</w:t>
      </w:r>
      <w:r w:rsidRPr="00E23996">
        <w:rPr>
          <w:rFonts w:ascii="Helvetica" w:hAnsi="Helvetica" w:cs="Arial"/>
          <w:bCs/>
          <w:sz w:val="24"/>
          <w:szCs w:val="24"/>
        </w:rPr>
        <w:t xml:space="preserve"> szkoły ponadpodstawowej</w:t>
      </w:r>
      <w:r w:rsidR="00493FBD" w:rsidRPr="00E23996">
        <w:rPr>
          <w:rFonts w:ascii="Helvetica" w:hAnsi="Helvetica" w:cs="Arial"/>
          <w:bCs/>
          <w:sz w:val="24"/>
          <w:szCs w:val="24"/>
        </w:rPr>
        <w:t xml:space="preserve"> biorącej udział w projekcie </w:t>
      </w:r>
      <w:r w:rsidR="009D0D2D" w:rsidRPr="00E23996">
        <w:rPr>
          <w:rFonts w:ascii="Helvetica" w:hAnsi="Helvetica" w:cs="Arial"/>
          <w:bCs/>
          <w:sz w:val="24"/>
          <w:szCs w:val="24"/>
        </w:rPr>
        <w:t>z informacją o prowadzeniu w tej szkole zajęć praktycznych w rozumieniu Rozporządzenia Ministra Edukacji Narodowej z dnia 22 lutego 2019 r. w sprawie praktycznej nauki zawodu (Dz. U. z 2019r. Poz. 391).</w:t>
      </w:r>
    </w:p>
    <w:p w14:paraId="3DF38BEE" w14:textId="321F8439" w:rsidR="00B8556A" w:rsidRPr="00E23996" w:rsidRDefault="00C538DB" w:rsidP="00F90411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przypadku zakwalifikowania do udziału w kolejnych form</w:t>
      </w:r>
      <w:r w:rsidR="00191437" w:rsidRPr="00E23996">
        <w:rPr>
          <w:rFonts w:ascii="Helvetica" w:hAnsi="Helvetica" w:cs="Arial"/>
          <w:bCs/>
          <w:sz w:val="24"/>
          <w:szCs w:val="24"/>
        </w:rPr>
        <w:t>ach</w:t>
      </w:r>
      <w:r w:rsidRPr="00E23996">
        <w:rPr>
          <w:rFonts w:ascii="Helvetica" w:hAnsi="Helvetica" w:cs="Arial"/>
          <w:bCs/>
          <w:sz w:val="24"/>
          <w:szCs w:val="24"/>
        </w:rPr>
        <w:t xml:space="preserve"> wsparcia nie ma konieczności ponownego wypełnienia i dostarczania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dokumentów wskazanych w </w:t>
      </w:r>
      <w:r w:rsidR="00060394" w:rsidRPr="00E23996">
        <w:rPr>
          <w:rFonts w:ascii="Helvetica" w:hAnsi="Helvetica" w:cs="Arial"/>
          <w:bCs/>
          <w:sz w:val="24"/>
          <w:szCs w:val="24"/>
        </w:rPr>
        <w:t>pkt</w:t>
      </w:r>
      <w:r w:rsidR="008C08F1" w:rsidRPr="00E23996">
        <w:rPr>
          <w:rFonts w:ascii="Helvetica" w:hAnsi="Helvetica" w:cs="Arial"/>
          <w:bCs/>
          <w:sz w:val="24"/>
          <w:szCs w:val="24"/>
        </w:rPr>
        <w:t xml:space="preserve"> 1</w:t>
      </w:r>
      <w:r w:rsidRPr="00E23996">
        <w:rPr>
          <w:rFonts w:ascii="Helvetica" w:hAnsi="Helvetica" w:cs="Arial"/>
          <w:bCs/>
          <w:sz w:val="24"/>
          <w:szCs w:val="24"/>
        </w:rPr>
        <w:t xml:space="preserve">, o ile informacje </w:t>
      </w:r>
      <w:r w:rsidR="00060394" w:rsidRPr="00E23996">
        <w:rPr>
          <w:rFonts w:ascii="Helvetica" w:hAnsi="Helvetica" w:cs="Arial"/>
          <w:bCs/>
          <w:sz w:val="24"/>
          <w:szCs w:val="24"/>
        </w:rPr>
        <w:t>w</w:t>
      </w:r>
      <w:r w:rsidR="00191437" w:rsidRPr="00E23996">
        <w:rPr>
          <w:rFonts w:ascii="Helvetica" w:hAnsi="Helvetica" w:cs="Arial"/>
          <w:bCs/>
          <w:sz w:val="24"/>
          <w:szCs w:val="24"/>
        </w:rPr>
        <w:t> </w:t>
      </w:r>
      <w:r w:rsidR="00060394" w:rsidRPr="00E23996">
        <w:rPr>
          <w:rFonts w:ascii="Helvetica" w:hAnsi="Helvetica" w:cs="Arial"/>
          <w:bCs/>
          <w:sz w:val="24"/>
          <w:szCs w:val="24"/>
        </w:rPr>
        <w:t xml:space="preserve">nich zawarte </w:t>
      </w:r>
      <w:r w:rsidRPr="00E23996">
        <w:rPr>
          <w:rFonts w:ascii="Helvetica" w:hAnsi="Helvetica" w:cs="Arial"/>
          <w:bCs/>
          <w:sz w:val="24"/>
          <w:szCs w:val="24"/>
        </w:rPr>
        <w:t>nie uległy zmianie.</w:t>
      </w:r>
    </w:p>
    <w:p w14:paraId="6FF20E94" w14:textId="33F48ECB" w:rsidR="00D7541C" w:rsidRPr="00E23996" w:rsidRDefault="002C7C20" w:rsidP="00F90411">
      <w:pPr>
        <w:pStyle w:val="Bezodstpw"/>
        <w:numPr>
          <w:ilvl w:val="0"/>
          <w:numId w:val="24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Niedostarczenie dokumentów o których mowa w pkt </w:t>
      </w:r>
      <w:r w:rsidR="00060394" w:rsidRPr="00E23996">
        <w:rPr>
          <w:rFonts w:ascii="Helvetica" w:hAnsi="Helvetica" w:cs="Arial"/>
          <w:bCs/>
          <w:sz w:val="24"/>
          <w:szCs w:val="24"/>
        </w:rPr>
        <w:t>1</w:t>
      </w:r>
      <w:r w:rsidRPr="00E23996">
        <w:rPr>
          <w:rFonts w:ascii="Helvetica" w:hAnsi="Helvetica" w:cs="Arial"/>
          <w:bCs/>
          <w:sz w:val="24"/>
          <w:szCs w:val="24"/>
        </w:rPr>
        <w:t xml:space="preserve"> przed rozpoczęciem </w:t>
      </w:r>
      <w:r w:rsidR="00DC5A24" w:rsidRPr="00E23996">
        <w:rPr>
          <w:rFonts w:ascii="Helvetica" w:hAnsi="Helvetica" w:cs="Arial"/>
          <w:bCs/>
          <w:sz w:val="24"/>
          <w:szCs w:val="24"/>
        </w:rPr>
        <w:t>udziału 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DC5A24" w:rsidRPr="00E23996">
        <w:rPr>
          <w:rFonts w:ascii="Helvetica" w:hAnsi="Helvetica" w:cs="Arial"/>
          <w:bCs/>
          <w:sz w:val="24"/>
          <w:szCs w:val="24"/>
        </w:rPr>
        <w:t>pierwszej formie wsparcia skutkować będzie utratą prawa udziału w projekcie i statu</w:t>
      </w:r>
      <w:r w:rsidR="003D0126" w:rsidRPr="00E23996">
        <w:rPr>
          <w:rFonts w:ascii="Helvetica" w:hAnsi="Helvetica" w:cs="Arial"/>
          <w:bCs/>
          <w:sz w:val="24"/>
          <w:szCs w:val="24"/>
        </w:rPr>
        <w:t>su</w:t>
      </w:r>
      <w:r w:rsidR="00DC5A24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B40778" w:rsidRPr="00E23996">
        <w:rPr>
          <w:rFonts w:ascii="Helvetica" w:hAnsi="Helvetica" w:cs="Arial"/>
          <w:bCs/>
          <w:sz w:val="24"/>
          <w:szCs w:val="24"/>
        </w:rPr>
        <w:t xml:space="preserve">uczestnika/uczestniczki </w:t>
      </w:r>
      <w:r w:rsidR="00DC5A24" w:rsidRPr="00E23996">
        <w:rPr>
          <w:rFonts w:ascii="Helvetica" w:hAnsi="Helvetica" w:cs="Arial"/>
          <w:bCs/>
          <w:sz w:val="24"/>
          <w:szCs w:val="24"/>
        </w:rPr>
        <w:t>Projektu</w:t>
      </w:r>
      <w:r w:rsidR="00D7541C" w:rsidRPr="00E23996">
        <w:rPr>
          <w:rFonts w:ascii="Helvetica" w:hAnsi="Helvetica" w:cs="Arial"/>
          <w:bCs/>
          <w:sz w:val="24"/>
          <w:szCs w:val="24"/>
        </w:rPr>
        <w:t>.</w:t>
      </w:r>
    </w:p>
    <w:p w14:paraId="2042F570" w14:textId="3B38D3AB" w:rsidR="0093624E" w:rsidRPr="00E23996" w:rsidRDefault="0093624E" w:rsidP="00414792">
      <w:pPr>
        <w:pStyle w:val="Nag1"/>
      </w:pPr>
      <w:r w:rsidRPr="00E23996">
        <w:t>§</w:t>
      </w:r>
      <w:r w:rsidR="006E190F" w:rsidRPr="00E23996">
        <w:t>10</w:t>
      </w:r>
      <w:r w:rsidRPr="00E23996">
        <w:t xml:space="preserve"> </w:t>
      </w:r>
      <w:r w:rsidRPr="00E23996">
        <w:br/>
        <w:t xml:space="preserve">Prawa i obowiązki </w:t>
      </w:r>
      <w:r w:rsidR="003647DD" w:rsidRPr="00E23996">
        <w:t>uczestnika / uczestniczki p</w:t>
      </w:r>
      <w:r w:rsidRPr="00E23996">
        <w:t>rojektu</w:t>
      </w:r>
    </w:p>
    <w:p w14:paraId="0F60D40F" w14:textId="276F189C" w:rsidR="003D411F" w:rsidRPr="00E23996" w:rsidRDefault="00DD274C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3D411F" w:rsidRPr="00E23996">
        <w:rPr>
          <w:rFonts w:ascii="Helvetica" w:hAnsi="Helvetica" w:cs="Arial"/>
          <w:bCs/>
          <w:sz w:val="24"/>
          <w:szCs w:val="24"/>
        </w:rPr>
        <w:t>jest uprawnion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bezpłatnego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korzystania ze </w:t>
      </w:r>
      <w:r w:rsidR="003D411F" w:rsidRPr="00E23996">
        <w:rPr>
          <w:rFonts w:ascii="Helvetica" w:hAnsi="Helvetica" w:cs="Arial"/>
          <w:bCs/>
          <w:sz w:val="24"/>
          <w:szCs w:val="24"/>
        </w:rPr>
        <w:t>wsparcia oferowanego w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3D411F" w:rsidRPr="00E23996">
        <w:rPr>
          <w:rFonts w:ascii="Helvetica" w:hAnsi="Helvetica" w:cs="Arial"/>
          <w:bCs/>
          <w:sz w:val="24"/>
          <w:szCs w:val="24"/>
        </w:rPr>
        <w:t>ramach Projektu na zasadach określonych w niniejszym Regulaminie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5EABF0FC" w14:textId="17466B2A" w:rsidR="003D411F" w:rsidRPr="00E23996" w:rsidRDefault="00F060C4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Osoba biorąca udział w projekcie</w:t>
      </w:r>
      <w:r w:rsidR="003519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D411F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3D411F" w:rsidRPr="00E23996">
        <w:rPr>
          <w:rFonts w:ascii="Helvetica" w:hAnsi="Helvetica" w:cs="Arial"/>
          <w:bCs/>
          <w:sz w:val="24"/>
          <w:szCs w:val="24"/>
        </w:rPr>
        <w:t xml:space="preserve"> jest do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aktywnego udziału w </w:t>
      </w:r>
      <w:r w:rsidRPr="00E23996">
        <w:rPr>
          <w:rFonts w:ascii="Helvetica" w:hAnsi="Helvetica" w:cs="Arial"/>
          <w:bCs/>
          <w:sz w:val="24"/>
          <w:szCs w:val="24"/>
        </w:rPr>
        <w:t>formach wsparcia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do </w:t>
      </w:r>
      <w:r w:rsidR="00FA22DE" w:rsidRPr="00E23996">
        <w:rPr>
          <w:rFonts w:ascii="Helvetica" w:hAnsi="Helvetica" w:cs="Arial"/>
          <w:bCs/>
          <w:sz w:val="24"/>
          <w:szCs w:val="24"/>
        </w:rPr>
        <w:t xml:space="preserve">których </w:t>
      </w:r>
      <w:r w:rsidR="00602BC2" w:rsidRPr="00E23996">
        <w:rPr>
          <w:rFonts w:ascii="Helvetica" w:hAnsi="Helvetica" w:cs="Arial"/>
          <w:bCs/>
          <w:sz w:val="24"/>
          <w:szCs w:val="24"/>
        </w:rPr>
        <w:t>zosta</w:t>
      </w:r>
      <w:r w:rsidR="00FA22DE" w:rsidRPr="00E23996">
        <w:rPr>
          <w:rFonts w:ascii="Helvetica" w:hAnsi="Helvetica" w:cs="Arial"/>
          <w:bCs/>
          <w:sz w:val="24"/>
          <w:szCs w:val="24"/>
        </w:rPr>
        <w:t>ł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3524D614" w14:textId="302822CE" w:rsidR="00602BC2" w:rsidRPr="00E23996" w:rsidRDefault="00DD274C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potwierdzania obecności w dan</w:t>
      </w:r>
      <w:r w:rsidR="00A21529" w:rsidRPr="00E23996">
        <w:rPr>
          <w:rFonts w:ascii="Helvetica" w:hAnsi="Helvetica" w:cs="Arial"/>
          <w:bCs/>
          <w:sz w:val="24"/>
          <w:szCs w:val="24"/>
        </w:rPr>
        <w:t>ej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A21529" w:rsidRPr="00E23996">
        <w:rPr>
          <w:rFonts w:ascii="Helvetica" w:hAnsi="Helvetica" w:cs="Arial"/>
          <w:bCs/>
          <w:sz w:val="24"/>
          <w:szCs w:val="24"/>
        </w:rPr>
        <w:t>formie wsparcia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poprzez złożenie podpisu na liście obecności. </w:t>
      </w:r>
    </w:p>
    <w:p w14:paraId="1FD9D92E" w14:textId="43C23A6F" w:rsidR="00AF546B" w:rsidRPr="00E23996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lastRenderedPageBreak/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b</w:t>
      </w:r>
      <w:r w:rsidR="00E22271" w:rsidRPr="00E23996">
        <w:rPr>
          <w:rFonts w:ascii="Helvetica" w:hAnsi="Helvetica" w:cs="Arial"/>
          <w:bCs/>
          <w:sz w:val="24"/>
          <w:szCs w:val="24"/>
        </w:rPr>
        <w:t>ieżącego przekazywania do trenerów, opiekunów oraz pracowników Biura Projektu informacji o wszystkich zdarzeniach mogących zakłócić jego dalszy udział w projekcie</w:t>
      </w:r>
      <w:r w:rsidR="00602BC2" w:rsidRPr="00E23996">
        <w:rPr>
          <w:rFonts w:ascii="Helvetica" w:hAnsi="Helvetica" w:cs="Arial"/>
          <w:bCs/>
          <w:sz w:val="24"/>
          <w:szCs w:val="24"/>
        </w:rPr>
        <w:t>.</w:t>
      </w:r>
    </w:p>
    <w:p w14:paraId="143F0F26" w14:textId="7E5615D3" w:rsidR="00AF546B" w:rsidRPr="00E23996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602BC2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602BC2" w:rsidRPr="00E23996">
        <w:rPr>
          <w:rFonts w:ascii="Helvetica" w:hAnsi="Helvetica" w:cs="Arial"/>
          <w:bCs/>
          <w:sz w:val="24"/>
          <w:szCs w:val="24"/>
        </w:rPr>
        <w:t xml:space="preserve"> jest do p</w:t>
      </w:r>
      <w:r w:rsidR="00E22271" w:rsidRPr="00E23996">
        <w:rPr>
          <w:rFonts w:ascii="Helvetica" w:hAnsi="Helvetica" w:cs="Arial"/>
          <w:bCs/>
          <w:sz w:val="24"/>
          <w:szCs w:val="24"/>
        </w:rPr>
        <w:t>oddawania się monitoringowi i</w:t>
      </w:r>
      <w:r w:rsidR="00EF7414" w:rsidRPr="00E23996">
        <w:rPr>
          <w:rFonts w:ascii="Helvetica" w:hAnsi="Helvetica" w:cs="Arial"/>
          <w:bCs/>
          <w:sz w:val="24"/>
          <w:szCs w:val="24"/>
        </w:rPr>
        <w:t> </w:t>
      </w:r>
      <w:r w:rsidR="00E22271" w:rsidRPr="00E23996">
        <w:rPr>
          <w:rFonts w:ascii="Helvetica" w:hAnsi="Helvetica" w:cs="Arial"/>
          <w:bCs/>
          <w:sz w:val="24"/>
          <w:szCs w:val="24"/>
        </w:rPr>
        <w:t xml:space="preserve">ewaluacji </w:t>
      </w:r>
      <w:r w:rsidR="00FA22DE" w:rsidRPr="00E23996">
        <w:rPr>
          <w:rFonts w:ascii="Helvetica" w:hAnsi="Helvetica" w:cs="Arial"/>
          <w:bCs/>
          <w:sz w:val="24"/>
          <w:szCs w:val="24"/>
        </w:rPr>
        <w:t>w</w:t>
      </w:r>
      <w:r w:rsidR="00340CA5" w:rsidRPr="00E23996">
        <w:rPr>
          <w:rFonts w:ascii="Helvetica" w:hAnsi="Helvetica" w:cs="Arial"/>
          <w:bCs/>
          <w:sz w:val="24"/>
          <w:szCs w:val="24"/>
        </w:rPr>
        <w:t> </w:t>
      </w:r>
      <w:r w:rsidR="00FA22DE" w:rsidRPr="00E23996">
        <w:rPr>
          <w:rFonts w:ascii="Helvetica" w:hAnsi="Helvetica" w:cs="Arial"/>
          <w:bCs/>
          <w:sz w:val="24"/>
          <w:szCs w:val="24"/>
        </w:rPr>
        <w:t>projekcie</w:t>
      </w:r>
      <w:r w:rsidR="00AF546B" w:rsidRPr="00E23996">
        <w:rPr>
          <w:rFonts w:ascii="Helvetica" w:hAnsi="Helvetica" w:cs="Arial"/>
          <w:bCs/>
          <w:sz w:val="24"/>
          <w:szCs w:val="24"/>
        </w:rPr>
        <w:t>, w szczególności do rzetelnego wypełniania wszelkich dokumentów monitoringowych i ewaluacyjnych dostarczonych przez Organizatora Projektu (np. ankiet monitorujących) w trakcie uczestnictwa w Projekcie oraz po jego zakończeniu. Informacje te</w:t>
      </w:r>
      <w:r w:rsidR="0012441F" w:rsidRPr="00E23996">
        <w:rPr>
          <w:rFonts w:ascii="Helvetica" w:hAnsi="Helvetica" w:cs="Arial"/>
          <w:bCs/>
          <w:sz w:val="24"/>
          <w:szCs w:val="24"/>
        </w:rPr>
        <w:t>,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są niezbędne do wywiązania się Organizatora Projektu z obowiązków sprawozdawczych z</w:t>
      </w:r>
      <w:r w:rsidR="000D7682" w:rsidRPr="00E23996">
        <w:rPr>
          <w:rFonts w:ascii="Helvetica" w:hAnsi="Helvetica" w:cs="Arial"/>
          <w:bCs/>
          <w:sz w:val="24"/>
          <w:szCs w:val="24"/>
        </w:rPr>
        <w:t> 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realizacji Projektu. </w:t>
      </w:r>
    </w:p>
    <w:p w14:paraId="7216CFFB" w14:textId="3C1D9A27" w:rsidR="00E22271" w:rsidRPr="00E23996" w:rsidRDefault="00A21529" w:rsidP="00F90411">
      <w:pPr>
        <w:pStyle w:val="Bezodstpw"/>
        <w:numPr>
          <w:ilvl w:val="0"/>
          <w:numId w:val="17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AF546B" w:rsidRPr="00E23996">
        <w:rPr>
          <w:rFonts w:ascii="Helvetica" w:hAnsi="Helvetica" w:cs="Arial"/>
          <w:bCs/>
          <w:sz w:val="24"/>
          <w:szCs w:val="24"/>
        </w:rPr>
        <w:t>zobowiązan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 jest również do udziału w badaniach ewaluacyjnych prowadzonych przez podmioty zewnętrzne na zlecenie Instytucji Zarządzającej Programem Fundusze Europejskie dla Śląskiego 2021-2027 (tj. Województwa Śląskiego reprezentowanego przez Zarząd Województwa Śląskiego).</w:t>
      </w:r>
    </w:p>
    <w:p w14:paraId="5B44FDAB" w14:textId="370809DE" w:rsidR="00DB08F2" w:rsidRPr="00E23996" w:rsidRDefault="00DB08F2" w:rsidP="00414792">
      <w:pPr>
        <w:pStyle w:val="Nag1"/>
      </w:pPr>
      <w:r w:rsidRPr="00E23996">
        <w:t>§1</w:t>
      </w:r>
      <w:r w:rsidR="006E190F" w:rsidRPr="00E23996">
        <w:t>1</w:t>
      </w:r>
      <w:r w:rsidRPr="00E23996">
        <w:t xml:space="preserve"> </w:t>
      </w:r>
      <w:r w:rsidRPr="00E23996">
        <w:br/>
        <w:t>Warunki rezygnacji i wykluczenia z udziału w projekcie</w:t>
      </w:r>
    </w:p>
    <w:p w14:paraId="0C00A76B" w14:textId="4014B3FA" w:rsidR="00DB08F2" w:rsidRPr="00E23996" w:rsidRDefault="00DB08F2" w:rsidP="00F90411">
      <w:pPr>
        <w:pStyle w:val="Bezodstpw"/>
        <w:numPr>
          <w:ilvl w:val="0"/>
          <w:numId w:val="18"/>
        </w:numPr>
        <w:spacing w:after="120" w:line="276" w:lineRule="auto"/>
        <w:ind w:left="284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zakwalifikowana do udziału 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w </w:t>
      </w:r>
      <w:r w:rsidR="0008785B"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Pr="00E23996">
        <w:rPr>
          <w:rFonts w:ascii="Helvetica" w:hAnsi="Helvetica" w:cs="Arial"/>
          <w:bCs/>
          <w:sz w:val="24"/>
          <w:szCs w:val="24"/>
        </w:rPr>
        <w:t xml:space="preserve"> ma prawo zrezygnować z udziału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ni</w:t>
      </w:r>
      <w:r w:rsidR="0008785B" w:rsidRPr="00E23996">
        <w:rPr>
          <w:rFonts w:ascii="Helvetica" w:hAnsi="Helvetica" w:cs="Arial"/>
          <w:bCs/>
          <w:sz w:val="24"/>
          <w:szCs w:val="24"/>
        </w:rPr>
        <w:t>ej</w:t>
      </w:r>
      <w:r w:rsidR="00395E9D" w:rsidRPr="00E23996">
        <w:rPr>
          <w:rFonts w:ascii="Helvetica" w:hAnsi="Helvetica" w:cs="Arial"/>
          <w:bCs/>
          <w:sz w:val="24"/>
          <w:szCs w:val="24"/>
        </w:rPr>
        <w:t>.</w:t>
      </w:r>
      <w:r w:rsidR="00751871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395E9D" w:rsidRPr="00E23996">
        <w:rPr>
          <w:rFonts w:ascii="Helvetica" w:hAnsi="Helvetica" w:cs="Arial"/>
          <w:bCs/>
          <w:sz w:val="24"/>
          <w:szCs w:val="24"/>
        </w:rPr>
        <w:t>R</w:t>
      </w:r>
      <w:r w:rsidRPr="00E23996">
        <w:rPr>
          <w:rFonts w:ascii="Helvetica" w:hAnsi="Helvetica" w:cs="Arial"/>
          <w:bCs/>
          <w:sz w:val="24"/>
          <w:szCs w:val="24"/>
        </w:rPr>
        <w:t xml:space="preserve">ezygnację z udziału składa się pisemnie </w:t>
      </w:r>
      <w:r w:rsidR="00AF546B" w:rsidRPr="00E23996">
        <w:rPr>
          <w:rFonts w:ascii="Helvetica" w:hAnsi="Helvetica" w:cs="Arial"/>
          <w:bCs/>
          <w:sz w:val="24"/>
          <w:szCs w:val="24"/>
        </w:rPr>
        <w:t>w B</w:t>
      </w:r>
      <w:r w:rsidRPr="00E23996">
        <w:rPr>
          <w:rFonts w:ascii="Helvetica" w:hAnsi="Helvetica" w:cs="Arial"/>
          <w:bCs/>
          <w:sz w:val="24"/>
          <w:szCs w:val="24"/>
        </w:rPr>
        <w:t>iur</w:t>
      </w:r>
      <w:r w:rsidR="00AF546B" w:rsidRPr="00E23996">
        <w:rPr>
          <w:rFonts w:ascii="Helvetica" w:hAnsi="Helvetica" w:cs="Arial"/>
          <w:bCs/>
          <w:sz w:val="24"/>
          <w:szCs w:val="24"/>
        </w:rPr>
        <w:t>ze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</w:t>
      </w:r>
      <w:r w:rsidR="002836E4" w:rsidRPr="00E23996">
        <w:rPr>
          <w:rFonts w:ascii="Helvetica" w:hAnsi="Helvetica" w:cs="Arial"/>
          <w:bCs/>
          <w:sz w:val="24"/>
          <w:szCs w:val="24"/>
        </w:rPr>
        <w:t>.</w:t>
      </w: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10236999" w14:textId="4D8AA51C" w:rsidR="00DB08F2" w:rsidRPr="00E23996" w:rsidRDefault="00DB08F2" w:rsidP="00F90411">
      <w:pPr>
        <w:pStyle w:val="Bezodstpw"/>
        <w:numPr>
          <w:ilvl w:val="0"/>
          <w:numId w:val="18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Niedopełnienie przez osobę zakwalifikowaną do udziału w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Pr="00E23996">
        <w:rPr>
          <w:rFonts w:ascii="Helvetica" w:hAnsi="Helvetica" w:cs="Arial"/>
          <w:bCs/>
          <w:sz w:val="24"/>
          <w:szCs w:val="24"/>
        </w:rPr>
        <w:t xml:space="preserve">obowiązków </w:t>
      </w:r>
      <w:r w:rsidR="00395E9D" w:rsidRPr="00E23996">
        <w:rPr>
          <w:rFonts w:ascii="Helvetica" w:hAnsi="Helvetica" w:cs="Arial"/>
          <w:bCs/>
          <w:sz w:val="24"/>
          <w:szCs w:val="24"/>
        </w:rPr>
        <w:t>wskazanych w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§</w:t>
      </w:r>
      <w:r w:rsidR="00395E9D" w:rsidRPr="00E23996">
        <w:rPr>
          <w:rFonts w:ascii="Helvetica" w:hAnsi="Helvetica" w:cs="Arial"/>
          <w:bCs/>
          <w:sz w:val="24"/>
          <w:szCs w:val="24"/>
        </w:rPr>
        <w:t>10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751871" w:rsidRPr="00E23996">
        <w:rPr>
          <w:rFonts w:ascii="Helvetica" w:hAnsi="Helvetica" w:cs="Arial"/>
          <w:bCs/>
          <w:sz w:val="24"/>
          <w:szCs w:val="24"/>
        </w:rPr>
        <w:t>skutkować będzie skreśleniem z listy Uczestników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01B3FC8E" w14:textId="213ACC99" w:rsidR="00746285" w:rsidRPr="00E23996" w:rsidRDefault="00746285" w:rsidP="00A35186">
      <w:pPr>
        <w:pStyle w:val="Bezodstpw"/>
        <w:numPr>
          <w:ilvl w:val="0"/>
          <w:numId w:val="18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Uczestnik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/ uczestniczka</w:t>
      </w:r>
      <w:r w:rsidRPr="00E23996">
        <w:rPr>
          <w:rFonts w:ascii="Helvetica" w:hAnsi="Helvetica" w:cs="Arial"/>
          <w:bCs/>
          <w:sz w:val="24"/>
          <w:szCs w:val="24"/>
        </w:rPr>
        <w:t xml:space="preserve"> projektu 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może zostać </w:t>
      </w:r>
      <w:r w:rsidRPr="00E23996">
        <w:rPr>
          <w:rFonts w:ascii="Helvetica" w:hAnsi="Helvetica" w:cs="Arial"/>
          <w:bCs/>
          <w:sz w:val="24"/>
          <w:szCs w:val="24"/>
        </w:rPr>
        <w:t>usunięty</w:t>
      </w:r>
      <w:r w:rsidR="00671F46" w:rsidRPr="00E23996">
        <w:rPr>
          <w:rFonts w:ascii="Helvetica" w:hAnsi="Helvetica" w:cs="Arial"/>
          <w:bCs/>
          <w:sz w:val="24"/>
          <w:szCs w:val="24"/>
        </w:rPr>
        <w:t>/a</w:t>
      </w:r>
      <w:r w:rsidRPr="00E23996">
        <w:rPr>
          <w:rFonts w:ascii="Helvetica" w:hAnsi="Helvetica" w:cs="Arial"/>
          <w:bCs/>
          <w:sz w:val="24"/>
          <w:szCs w:val="24"/>
        </w:rPr>
        <w:t xml:space="preserve"> z projektu w przypadku naruszenia przez niego niniejszego Regulaminu, zasad współżycia społecznego, w szczególności w</w:t>
      </w:r>
      <w:r w:rsidR="00B07A93" w:rsidRPr="00E23996">
        <w:rPr>
          <w:rFonts w:ascii="Helvetica" w:hAnsi="Helvetica" w:cs="Arial"/>
          <w:bCs/>
          <w:sz w:val="24"/>
          <w:szCs w:val="24"/>
        </w:rPr>
        <w:t> </w:t>
      </w:r>
      <w:r w:rsidRPr="00E23996">
        <w:rPr>
          <w:rFonts w:ascii="Helvetica" w:hAnsi="Helvetica" w:cs="Arial"/>
          <w:bCs/>
          <w:sz w:val="24"/>
          <w:szCs w:val="24"/>
        </w:rPr>
        <w:t>przypadku naruszenia nietykalności cielesnej innej osoby, aktu kradzieży lub wandalizmu oraz w przypadku uczestniczenia w formach wsparcia w ramach projektu pod wypływem alkoholu lub innych używek.</w:t>
      </w:r>
      <w:r w:rsidR="00671F46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6B4E0B9E" w14:textId="6238751A" w:rsidR="00DB08F2" w:rsidRPr="00E23996" w:rsidRDefault="0008785B" w:rsidP="00F90411">
      <w:pPr>
        <w:pStyle w:val="Bezodstpw"/>
        <w:keepNext/>
        <w:numPr>
          <w:ilvl w:val="0"/>
          <w:numId w:val="18"/>
        </w:numPr>
        <w:spacing w:after="120" w:line="276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Osoba biorąca udział w projekcie 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projektu nie ponosi kosztów 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udziału w </w:t>
      </w:r>
      <w:r w:rsidRPr="00E23996">
        <w:rPr>
          <w:rFonts w:ascii="Helvetica" w:hAnsi="Helvetica" w:cs="Arial"/>
          <w:bCs/>
          <w:sz w:val="24"/>
          <w:szCs w:val="24"/>
        </w:rPr>
        <w:t>danej formie wsparcia</w:t>
      </w:r>
      <w:r w:rsidR="004F74F5" w:rsidRPr="00E23996">
        <w:rPr>
          <w:rFonts w:ascii="Helvetica" w:hAnsi="Helvetica" w:cs="Arial"/>
          <w:bCs/>
          <w:sz w:val="24"/>
          <w:szCs w:val="24"/>
        </w:rPr>
        <w:t>,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na które został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zakwalifikowan</w:t>
      </w:r>
      <w:r w:rsidR="003519C2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 warunkiem że:</w:t>
      </w:r>
    </w:p>
    <w:p w14:paraId="2C20ACAD" w14:textId="5393700C" w:rsidR="00DB08F2" w:rsidRPr="00E23996" w:rsidRDefault="007D03AD" w:rsidP="00F90411">
      <w:pPr>
        <w:pStyle w:val="Bezodstpw"/>
        <w:numPr>
          <w:ilvl w:val="1"/>
          <w:numId w:val="19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nie </w:t>
      </w:r>
      <w:r w:rsidR="00DB08F2" w:rsidRPr="00E23996">
        <w:rPr>
          <w:rFonts w:ascii="Helvetica" w:hAnsi="Helvetica" w:cs="Arial"/>
          <w:bCs/>
          <w:sz w:val="24"/>
          <w:szCs w:val="24"/>
        </w:rPr>
        <w:t>zostanie skreślon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/ wykluczon</w:t>
      </w:r>
      <w:r w:rsidR="0008785B" w:rsidRPr="00E23996">
        <w:rPr>
          <w:rFonts w:ascii="Helvetica" w:hAnsi="Helvetica" w:cs="Arial"/>
          <w:bCs/>
          <w:sz w:val="24"/>
          <w:szCs w:val="24"/>
        </w:rPr>
        <w:t>a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z listy </w:t>
      </w:r>
      <w:r w:rsidR="00B35064" w:rsidRPr="00E23996">
        <w:rPr>
          <w:rFonts w:ascii="Helvetica" w:hAnsi="Helvetica" w:cs="Arial"/>
          <w:bCs/>
          <w:sz w:val="24"/>
          <w:szCs w:val="24"/>
        </w:rPr>
        <w:t>Uc</w:t>
      </w:r>
      <w:r w:rsidR="00DB08F2" w:rsidRPr="00E23996">
        <w:rPr>
          <w:rFonts w:ascii="Helvetica" w:hAnsi="Helvetica" w:cs="Arial"/>
          <w:bCs/>
          <w:sz w:val="24"/>
          <w:szCs w:val="24"/>
        </w:rPr>
        <w:t>zestników projektu,</w:t>
      </w:r>
    </w:p>
    <w:p w14:paraId="7C8D417C" w14:textId="31730836" w:rsidR="00DB08F2" w:rsidRPr="00E23996" w:rsidRDefault="007D03AD" w:rsidP="00F90411">
      <w:pPr>
        <w:pStyle w:val="Bezodstpw"/>
        <w:numPr>
          <w:ilvl w:val="1"/>
          <w:numId w:val="19"/>
        </w:numPr>
        <w:spacing w:after="120" w:line="276" w:lineRule="auto"/>
        <w:ind w:left="709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zrezygnuje </w:t>
      </w:r>
      <w:r w:rsidR="00DB08F2" w:rsidRPr="00E23996">
        <w:rPr>
          <w:rFonts w:ascii="Helvetica" w:hAnsi="Helvetica" w:cs="Arial"/>
          <w:bCs/>
          <w:sz w:val="24"/>
          <w:szCs w:val="24"/>
        </w:rPr>
        <w:t>z uczestnictwa w</w:t>
      </w:r>
      <w:r w:rsidR="00395E9D" w:rsidRPr="00E23996">
        <w:rPr>
          <w:rFonts w:ascii="Helvetica" w:hAnsi="Helvetica" w:cs="Arial"/>
          <w:bCs/>
          <w:sz w:val="24"/>
          <w:szCs w:val="24"/>
        </w:rPr>
        <w:t xml:space="preserve">  </w:t>
      </w:r>
      <w:r w:rsidR="0008785B" w:rsidRPr="00E23996">
        <w:rPr>
          <w:rFonts w:ascii="Helvetica" w:hAnsi="Helvetica" w:cs="Arial"/>
          <w:bCs/>
          <w:sz w:val="24"/>
          <w:szCs w:val="24"/>
        </w:rPr>
        <w:t xml:space="preserve">danej formie wsparcia </w:t>
      </w:r>
      <w:r w:rsidR="00395E9D" w:rsidRPr="00E23996">
        <w:rPr>
          <w:rFonts w:ascii="Helvetica" w:hAnsi="Helvetica" w:cs="Arial"/>
          <w:bCs/>
          <w:sz w:val="24"/>
          <w:szCs w:val="24"/>
        </w:rPr>
        <w:t>w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formie pisemnego oświadczenia wraz</w:t>
      </w:r>
      <w:r w:rsidR="004F74F5" w:rsidRPr="00E23996">
        <w:rPr>
          <w:rFonts w:ascii="Helvetica" w:hAnsi="Helvetica" w:cs="Arial"/>
          <w:bCs/>
          <w:sz w:val="24"/>
          <w:szCs w:val="24"/>
        </w:rPr>
        <w:t xml:space="preserve"> z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podaniem uzasadnienia, nie później niż 3 dni przed </w:t>
      </w:r>
      <w:r w:rsidR="0008785B" w:rsidRPr="00E23996">
        <w:rPr>
          <w:rFonts w:ascii="Helvetica" w:hAnsi="Helvetica" w:cs="Arial"/>
          <w:bCs/>
          <w:sz w:val="24"/>
          <w:szCs w:val="24"/>
        </w:rPr>
        <w:t>realizacją</w:t>
      </w:r>
      <w:r w:rsidRPr="00E23996">
        <w:rPr>
          <w:rFonts w:ascii="Helvetica" w:hAnsi="Helvetica" w:cs="Arial"/>
          <w:bCs/>
          <w:sz w:val="24"/>
          <w:szCs w:val="24"/>
        </w:rPr>
        <w:t>.</w:t>
      </w:r>
      <w:r w:rsidR="00DB08F2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p w14:paraId="177164AC" w14:textId="2B06E997" w:rsidR="004E5CAE" w:rsidRPr="00E23996" w:rsidRDefault="004E5CAE" w:rsidP="00414792">
      <w:pPr>
        <w:pStyle w:val="Nag1"/>
      </w:pPr>
      <w:r w:rsidRPr="00E23996">
        <w:t>§</w:t>
      </w:r>
      <w:r w:rsidR="004F74F5" w:rsidRPr="00E23996">
        <w:t>1</w:t>
      </w:r>
      <w:r w:rsidR="006E190F" w:rsidRPr="00E23996">
        <w:t>2</w:t>
      </w:r>
      <w:r w:rsidR="0094221F" w:rsidRPr="00E23996">
        <w:br/>
      </w:r>
      <w:r w:rsidRPr="00E23996">
        <w:t>Postanowienia końcowe</w:t>
      </w:r>
    </w:p>
    <w:p w14:paraId="742FD467" w14:textId="50FDF1D8" w:rsidR="004E5CAE" w:rsidRPr="00E23996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Regulamin wchodzi w życie z dniem jego zatwierdzenia przez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. </w:t>
      </w:r>
    </w:p>
    <w:p w14:paraId="69F45CEA" w14:textId="5E4B1A9E" w:rsidR="004E5CAE" w:rsidRPr="00E23996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Wszelkie zmiany niniejszego Regulaminu wymagają formy pisemnej. </w:t>
      </w:r>
    </w:p>
    <w:p w14:paraId="5E9D739E" w14:textId="55256C96" w:rsidR="004E5CAE" w:rsidRPr="00E23996" w:rsidRDefault="004F74F5" w:rsidP="00053CEE">
      <w:pPr>
        <w:pStyle w:val="Bezodstpw"/>
        <w:numPr>
          <w:ilvl w:val="0"/>
          <w:numId w:val="10"/>
        </w:numPr>
        <w:spacing w:after="120" w:line="276" w:lineRule="auto"/>
        <w:ind w:left="283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Organizator</w:t>
      </w:r>
      <w:r w:rsidR="004E5CAE" w:rsidRPr="00E23996">
        <w:rPr>
          <w:rFonts w:ascii="Helvetica" w:hAnsi="Helvetica" w:cs="Arial"/>
          <w:bCs/>
          <w:sz w:val="24"/>
          <w:szCs w:val="24"/>
        </w:rPr>
        <w:t xml:space="preserve"> zastrzega sobie prawo do zmiany niniejszego regulaminu w przypadku, gdy będzie to konieczne z uwagi na zmianę obowiązujących przepisów prawa, zmiany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umowie o</w:t>
      </w:r>
      <w:r w:rsidR="008E6DB3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>dofinansowanie projektu lub we wniosku o dofinansowanie projektu, w</w:t>
      </w:r>
      <w:r w:rsidR="008D16AB" w:rsidRPr="00E23996">
        <w:rPr>
          <w:rFonts w:ascii="Helvetica" w:hAnsi="Helvetica" w:cs="Arial"/>
          <w:bCs/>
          <w:sz w:val="24"/>
          <w:szCs w:val="24"/>
        </w:rPr>
        <w:t> </w:t>
      </w:r>
      <w:r w:rsidR="004E5CAE" w:rsidRPr="00E23996">
        <w:rPr>
          <w:rFonts w:ascii="Helvetica" w:hAnsi="Helvetica" w:cs="Arial"/>
          <w:bCs/>
          <w:sz w:val="24"/>
          <w:szCs w:val="24"/>
        </w:rPr>
        <w:t xml:space="preserve">przypadku pisemnego zalecenia wprowadzenia określonych zmian ze strony Instytucji Zarządzającej, bądź innych </w:t>
      </w:r>
      <w:r w:rsidR="004E5CAE" w:rsidRPr="00E23996">
        <w:rPr>
          <w:rFonts w:ascii="Helvetica" w:hAnsi="Helvetica" w:cs="Arial"/>
          <w:bCs/>
          <w:sz w:val="24"/>
          <w:szCs w:val="24"/>
        </w:rPr>
        <w:lastRenderedPageBreak/>
        <w:t>organów lub instytucji uprawnionych do prowadzenia kontroli i dokonywania oceny realizacji projektu</w:t>
      </w:r>
      <w:r w:rsidRPr="00E23996">
        <w:rPr>
          <w:rFonts w:ascii="Helvetica" w:hAnsi="Helvetica" w:cs="Arial"/>
          <w:bCs/>
          <w:sz w:val="24"/>
          <w:szCs w:val="24"/>
        </w:rPr>
        <w:t xml:space="preserve"> oraz w przypadku gdy zmiany okażą się niezbędne dla realizacji celów Projektu.</w:t>
      </w:r>
    </w:p>
    <w:p w14:paraId="59A508EA" w14:textId="337ABC70" w:rsidR="00811ED8" w:rsidRPr="00E23996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Ostateczna interpretacja Regulaminu należy do </w:t>
      </w:r>
      <w:r w:rsidR="00643EFF" w:rsidRPr="00E23996">
        <w:rPr>
          <w:rFonts w:ascii="Helvetica" w:hAnsi="Helvetica" w:cs="Arial"/>
          <w:bCs/>
          <w:sz w:val="24"/>
          <w:szCs w:val="24"/>
        </w:rPr>
        <w:t>Organizatora</w:t>
      </w:r>
      <w:r w:rsidRPr="00E23996">
        <w:rPr>
          <w:rFonts w:ascii="Helvetica" w:hAnsi="Helvetica" w:cs="Arial"/>
          <w:bCs/>
          <w:sz w:val="24"/>
          <w:szCs w:val="24"/>
        </w:rPr>
        <w:t xml:space="preserve"> w oparciu o stosowne dokumenty zawarte na stronie Ministerstwa Rozwoju oraz na stronach Instytucji Zarządzającej. </w:t>
      </w:r>
    </w:p>
    <w:p w14:paraId="3B01C845" w14:textId="451BAB0E" w:rsidR="004E5CAE" w:rsidRPr="00E23996" w:rsidRDefault="004E5CAE" w:rsidP="00F23B0E">
      <w:pPr>
        <w:pStyle w:val="Bezodstpw"/>
        <w:numPr>
          <w:ilvl w:val="0"/>
          <w:numId w:val="10"/>
        </w:numPr>
        <w:spacing w:after="120" w:line="276" w:lineRule="auto"/>
        <w:ind w:left="284" w:hanging="357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>W sprawach nie uregulowanych w regulaminie stosuje się przepisy Kodeksu cywilnego, przepisy prawa Wspólnot Europejskich dotyczące funduszy strukturalnych oraz przepisy prawa krajowego i zasady odnoszące się do Programu Fundusze Europejskie dla Śląsk</w:t>
      </w:r>
      <w:r w:rsidR="00AF546B" w:rsidRPr="00E23996">
        <w:rPr>
          <w:rFonts w:ascii="Helvetica" w:hAnsi="Helvetica" w:cs="Arial"/>
          <w:bCs/>
          <w:sz w:val="24"/>
          <w:szCs w:val="24"/>
        </w:rPr>
        <w:t xml:space="preserve">iego </w:t>
      </w:r>
      <w:r w:rsidRPr="00E23996">
        <w:rPr>
          <w:rFonts w:ascii="Helvetica" w:hAnsi="Helvetica" w:cs="Arial"/>
          <w:bCs/>
          <w:sz w:val="24"/>
          <w:szCs w:val="24"/>
        </w:rPr>
        <w:t xml:space="preserve">2021-2027. </w:t>
      </w:r>
    </w:p>
    <w:p w14:paraId="042BCD97" w14:textId="77777777" w:rsidR="00841246" w:rsidRPr="00E23996" w:rsidRDefault="00841246" w:rsidP="002B2BA5">
      <w:pPr>
        <w:pStyle w:val="Bezodstpw"/>
        <w:spacing w:line="276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6A4CE0E3" w14:textId="77777777" w:rsidR="007D03AD" w:rsidRPr="00E23996" w:rsidRDefault="007D03AD" w:rsidP="002B2BA5">
      <w:pPr>
        <w:pStyle w:val="Bezodstpw"/>
        <w:spacing w:line="276" w:lineRule="auto"/>
        <w:ind w:left="-644"/>
        <w:rPr>
          <w:rFonts w:ascii="Helvetica" w:hAnsi="Helvetica" w:cs="Arial"/>
          <w:bCs/>
          <w:sz w:val="24"/>
          <w:szCs w:val="24"/>
        </w:rPr>
      </w:pPr>
    </w:p>
    <w:p w14:paraId="5DF2156C" w14:textId="64118CFD" w:rsidR="007D03AD" w:rsidRPr="00E23996" w:rsidRDefault="007D03AD" w:rsidP="0097455C">
      <w:pPr>
        <w:pStyle w:val="Bezodstpw"/>
        <w:tabs>
          <w:tab w:val="right" w:pos="10348"/>
        </w:tabs>
        <w:spacing w:line="276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Sosnowiec, dnia </w:t>
      </w:r>
      <w:r w:rsidR="00DF2C82" w:rsidRPr="00E23996">
        <w:rPr>
          <w:rFonts w:ascii="Helvetica" w:hAnsi="Helvetica" w:cs="Arial"/>
          <w:bCs/>
          <w:sz w:val="24"/>
          <w:szCs w:val="24"/>
        </w:rPr>
        <w:t>0</w:t>
      </w:r>
      <w:r w:rsidR="00053CEE">
        <w:rPr>
          <w:rFonts w:ascii="Helvetica" w:hAnsi="Helvetica" w:cs="Arial"/>
          <w:bCs/>
          <w:sz w:val="24"/>
          <w:szCs w:val="24"/>
        </w:rPr>
        <w:t>2</w:t>
      </w:r>
      <w:r w:rsidR="00DF2C82" w:rsidRPr="00E23996">
        <w:rPr>
          <w:rFonts w:ascii="Helvetica" w:hAnsi="Helvetica" w:cs="Arial"/>
          <w:bCs/>
          <w:sz w:val="24"/>
          <w:szCs w:val="24"/>
        </w:rPr>
        <w:t>.0</w:t>
      </w:r>
      <w:r w:rsidR="00053CEE">
        <w:rPr>
          <w:rFonts w:ascii="Helvetica" w:hAnsi="Helvetica" w:cs="Arial"/>
          <w:bCs/>
          <w:sz w:val="24"/>
          <w:szCs w:val="24"/>
        </w:rPr>
        <w:t>9</w:t>
      </w:r>
      <w:r w:rsidR="0097455C" w:rsidRPr="00E23996">
        <w:rPr>
          <w:rFonts w:ascii="Helvetica" w:hAnsi="Helvetica" w:cs="Arial"/>
          <w:bCs/>
          <w:sz w:val="24"/>
          <w:szCs w:val="24"/>
        </w:rPr>
        <w:t>.2024r.</w:t>
      </w:r>
      <w:r w:rsidR="0097455C" w:rsidRPr="00E23996">
        <w:rPr>
          <w:rFonts w:ascii="Helvetica" w:hAnsi="Helvetica" w:cs="Arial"/>
          <w:bCs/>
          <w:sz w:val="24"/>
          <w:szCs w:val="24"/>
        </w:rPr>
        <w:tab/>
        <w:t>Zatwierdzono:</w:t>
      </w:r>
    </w:p>
    <w:p w14:paraId="5C12181F" w14:textId="77777777" w:rsidR="00BF59F2" w:rsidRDefault="0097455C" w:rsidP="00BF59F2">
      <w:pPr>
        <w:pStyle w:val="Bezodstpw"/>
        <w:tabs>
          <w:tab w:val="right" w:pos="10348"/>
        </w:tabs>
        <w:spacing w:line="276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ab/>
      </w:r>
      <w:r w:rsidR="00BF59F2" w:rsidRPr="00BF59F2">
        <w:rPr>
          <w:rFonts w:ascii="Helvetica" w:hAnsi="Helvetica" w:cs="Arial"/>
          <w:b/>
          <w:bCs/>
          <w:sz w:val="24"/>
          <w:szCs w:val="24"/>
        </w:rPr>
        <w:t>Aleksander Dudek</w:t>
      </w:r>
      <w:r w:rsidR="00BF59F2" w:rsidRPr="00BF59F2">
        <w:rPr>
          <w:rFonts w:ascii="Helvetica" w:hAnsi="Helvetica" w:cs="Arial"/>
          <w:bCs/>
          <w:sz w:val="24"/>
          <w:szCs w:val="24"/>
        </w:rPr>
        <w:t xml:space="preserve"> </w:t>
      </w:r>
    </w:p>
    <w:p w14:paraId="1804AC3F" w14:textId="6FF9F751" w:rsidR="00BF59F2" w:rsidRPr="00BF59F2" w:rsidRDefault="00BF59F2" w:rsidP="00BF59F2">
      <w:pPr>
        <w:pStyle w:val="Bezodstpw"/>
        <w:tabs>
          <w:tab w:val="right" w:pos="10348"/>
        </w:tabs>
        <w:spacing w:line="276" w:lineRule="auto"/>
        <w:rPr>
          <w:rFonts w:ascii="Helvetica" w:hAnsi="Helvetica" w:cs="Arial"/>
          <w:bCs/>
          <w:sz w:val="24"/>
          <w:szCs w:val="24"/>
        </w:rPr>
      </w:pPr>
      <w:r>
        <w:rPr>
          <w:rFonts w:ascii="Helvetica" w:hAnsi="Helvetica" w:cs="Arial"/>
          <w:bCs/>
          <w:sz w:val="24"/>
          <w:szCs w:val="24"/>
        </w:rPr>
        <w:t xml:space="preserve">                                                                                                        </w:t>
      </w:r>
      <w:r w:rsidRPr="00BF59F2">
        <w:rPr>
          <w:rFonts w:ascii="Helvetica" w:hAnsi="Helvetica" w:cs="Arial"/>
          <w:bCs/>
          <w:sz w:val="24"/>
          <w:szCs w:val="24"/>
        </w:rPr>
        <w:t>– Kanclerz Akademii Humanitas</w:t>
      </w:r>
    </w:p>
    <w:p w14:paraId="6B493E9C" w14:textId="0650B32C" w:rsidR="0097455C" w:rsidRPr="00E23996" w:rsidRDefault="004B3314" w:rsidP="0097455C">
      <w:pPr>
        <w:pStyle w:val="Bezodstpw"/>
        <w:tabs>
          <w:tab w:val="right" w:pos="10348"/>
        </w:tabs>
        <w:spacing w:line="276" w:lineRule="auto"/>
        <w:rPr>
          <w:rFonts w:ascii="Helvetica" w:hAnsi="Helvetica" w:cs="Arial"/>
          <w:bCs/>
          <w:sz w:val="24"/>
          <w:szCs w:val="24"/>
        </w:rPr>
      </w:pPr>
      <w:r w:rsidRPr="00E23996">
        <w:rPr>
          <w:rFonts w:ascii="Helvetica" w:hAnsi="Helvetica" w:cs="Arial"/>
          <w:bCs/>
          <w:sz w:val="24"/>
          <w:szCs w:val="24"/>
        </w:rPr>
        <w:t xml:space="preserve"> </w:t>
      </w:r>
      <w:r w:rsidR="0097455C" w:rsidRPr="00E23996">
        <w:rPr>
          <w:rFonts w:ascii="Helvetica" w:hAnsi="Helvetica" w:cs="Arial"/>
          <w:bCs/>
          <w:sz w:val="24"/>
          <w:szCs w:val="24"/>
        </w:rPr>
        <w:t xml:space="preserve"> </w:t>
      </w:r>
    </w:p>
    <w:sectPr w:rsidR="0097455C" w:rsidRPr="00E23996" w:rsidSect="00953E75">
      <w:headerReference w:type="default" r:id="rId9"/>
      <w:footerReference w:type="default" r:id="rId10"/>
      <w:pgSz w:w="11906" w:h="16838"/>
      <w:pgMar w:top="1418" w:right="707" w:bottom="1701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153F" w14:textId="77777777" w:rsidR="00C12F40" w:rsidRDefault="00C12F40" w:rsidP="00D34A3C">
      <w:pPr>
        <w:spacing w:after="0" w:line="240" w:lineRule="auto"/>
      </w:pPr>
      <w:r>
        <w:separator/>
      </w:r>
    </w:p>
  </w:endnote>
  <w:endnote w:type="continuationSeparator" w:id="0">
    <w:p w14:paraId="2EBC9918" w14:textId="77777777" w:rsidR="00C12F40" w:rsidRDefault="00C12F40" w:rsidP="00D34A3C">
      <w:pPr>
        <w:spacing w:after="0" w:line="240" w:lineRule="auto"/>
      </w:pPr>
      <w:r>
        <w:continuationSeparator/>
      </w:r>
    </w:p>
  </w:endnote>
  <w:endnote w:type="continuationNotice" w:id="1">
    <w:p w14:paraId="75AF3A86" w14:textId="77777777" w:rsidR="00C12F40" w:rsidRDefault="00C12F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25BD" w14:textId="7268205E" w:rsidR="00F315C2" w:rsidRDefault="009A31C9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125444" wp14:editId="1A1E919C">
          <wp:simplePos x="0" y="0"/>
          <wp:positionH relativeFrom="column">
            <wp:posOffset>4359275</wp:posOffset>
          </wp:positionH>
          <wp:positionV relativeFrom="paragraph">
            <wp:posOffset>9525</wp:posOffset>
          </wp:positionV>
          <wp:extent cx="1076325" cy="838200"/>
          <wp:effectExtent l="0" t="0" r="9525" b="0"/>
          <wp:wrapNone/>
          <wp:docPr id="1445692265" name="Obraz 1" descr="Logotyp miasta Sosnowi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692265" name="Obraz 1" descr="Logotyp miasta Sosnowiec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9" t="14154" r="8443" b="12000"/>
                  <a:stretch/>
                </pic:blipFill>
                <pic:spPr bwMode="auto">
                  <a:xfrm>
                    <a:off x="0" y="0"/>
                    <a:ext cx="1076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sz w:val="28"/>
        <w:szCs w:val="28"/>
        <w14:ligatures w14:val="standardContextual"/>
      </w:rPr>
      <w:drawing>
        <wp:anchor distT="0" distB="0" distL="114300" distR="114300" simplePos="0" relativeHeight="251658240" behindDoc="1" locked="0" layoutInCell="1" allowOverlap="1" wp14:anchorId="69D0BA36" wp14:editId="772A25C5">
          <wp:simplePos x="0" y="0"/>
          <wp:positionH relativeFrom="column">
            <wp:posOffset>267335</wp:posOffset>
          </wp:positionH>
          <wp:positionV relativeFrom="paragraph">
            <wp:posOffset>27777</wp:posOffset>
          </wp:positionV>
          <wp:extent cx="2349500" cy="733425"/>
          <wp:effectExtent l="0" t="0" r="0" b="9525"/>
          <wp:wrapNone/>
          <wp:docPr id="750293604" name="Obraz 1" descr="Logotyp Akademii Humani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93604" name="Obraz 1" descr="Logotyp Akademii Humanitas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str. </w:t>
    </w:r>
    <w:r w:rsidR="00EA1011">
      <w:fldChar w:fldCharType="begin"/>
    </w:r>
    <w:r w:rsidR="00EA1011">
      <w:instrText>PAGE    \* MERGEFORMAT</w:instrText>
    </w:r>
    <w:r w:rsidR="00EA1011">
      <w:fldChar w:fldCharType="separate"/>
    </w:r>
    <w:r w:rsidR="00EA1011">
      <w:rPr>
        <w:rFonts w:asciiTheme="majorHAnsi" w:eastAsiaTheme="majorEastAsia" w:hAnsiTheme="majorHAnsi" w:cstheme="majorBidi"/>
        <w:sz w:val="28"/>
        <w:szCs w:val="28"/>
      </w:rPr>
      <w:t>1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EA1011">
      <w:rPr>
        <w:rFonts w:asciiTheme="majorHAnsi" w:eastAsiaTheme="majorEastAsia" w:hAnsiTheme="majorHAnsi" w:cstheme="majorBidi"/>
        <w:sz w:val="28"/>
        <w:szCs w:val="28"/>
      </w:rPr>
      <w:t xml:space="preserve"> z 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begin"/>
    </w:r>
    <w:r w:rsidR="00EA1011">
      <w:rPr>
        <w:rFonts w:asciiTheme="majorHAnsi" w:eastAsiaTheme="majorEastAsia" w:hAnsiTheme="majorHAnsi" w:cstheme="majorBidi"/>
        <w:sz w:val="28"/>
        <w:szCs w:val="28"/>
      </w:rPr>
      <w:instrText xml:space="preserve"> NUMPAGES   \* MERGEFORMAT </w:instrTex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separate"/>
    </w:r>
    <w:r w:rsidR="00EA1011">
      <w:rPr>
        <w:rFonts w:asciiTheme="majorHAnsi" w:eastAsiaTheme="majorEastAsia" w:hAnsiTheme="majorHAnsi" w:cstheme="majorBidi"/>
        <w:noProof/>
        <w:sz w:val="28"/>
        <w:szCs w:val="28"/>
      </w:rPr>
      <w:t>6</w:t>
    </w:r>
    <w:r w:rsidR="00EA1011">
      <w:rPr>
        <w:rFonts w:asciiTheme="majorHAnsi" w:eastAsiaTheme="majorEastAsia" w:hAnsiTheme="majorHAnsi" w:cstheme="majorBidi"/>
        <w:sz w:val="28"/>
        <w:szCs w:val="28"/>
      </w:rPr>
      <w:fldChar w:fldCharType="end"/>
    </w:r>
  </w:p>
  <w:p w14:paraId="0151791C" w14:textId="77777777" w:rsidR="00953E75" w:rsidRDefault="00953E75" w:rsidP="00EA1011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67E48BDD" w14:textId="77777777" w:rsidR="00953E75" w:rsidRDefault="00953E75" w:rsidP="00EA10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22D70" w14:textId="77777777" w:rsidR="00C12F40" w:rsidRDefault="00C12F40" w:rsidP="00D34A3C">
      <w:pPr>
        <w:spacing w:after="0" w:line="240" w:lineRule="auto"/>
      </w:pPr>
      <w:r>
        <w:separator/>
      </w:r>
    </w:p>
  </w:footnote>
  <w:footnote w:type="continuationSeparator" w:id="0">
    <w:p w14:paraId="29B2A885" w14:textId="77777777" w:rsidR="00C12F40" w:rsidRDefault="00C12F40" w:rsidP="00D34A3C">
      <w:pPr>
        <w:spacing w:after="0" w:line="240" w:lineRule="auto"/>
      </w:pPr>
      <w:r>
        <w:continuationSeparator/>
      </w:r>
    </w:p>
  </w:footnote>
  <w:footnote w:type="continuationNotice" w:id="1">
    <w:p w14:paraId="4CCE992A" w14:textId="77777777" w:rsidR="00C12F40" w:rsidRDefault="00C12F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4F26" w14:textId="05DAE5A6" w:rsidR="00B4622C" w:rsidRDefault="00B4622C" w:rsidP="00095D6E">
    <w:pPr>
      <w:pStyle w:val="Nagwek"/>
      <w:spacing w:after="80"/>
      <w:jc w:val="center"/>
    </w:pPr>
    <w:r w:rsidRPr="00071F1B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9A8BFE9" wp14:editId="541A1C47">
          <wp:extent cx="5760720" cy="793750"/>
          <wp:effectExtent l="0" t="0" r="0" b="6350"/>
          <wp:docPr id="1811224973" name="Obraz 1" descr="Logotypy Funduszy Europejskich dla Śląskiego, Unii Europejskiej,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56814" name="Obraz 1" descr="Logotypy Funduszy Europejskich dla Śląskiego, Unii Europejskiej, Województwa Ślą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66CD"/>
    <w:multiLevelType w:val="hybridMultilevel"/>
    <w:tmpl w:val="25045EB2"/>
    <w:lvl w:ilvl="0" w:tplc="04150011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149D74CD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B126D2"/>
    <w:multiLevelType w:val="hybridMultilevel"/>
    <w:tmpl w:val="DC3692DC"/>
    <w:lvl w:ilvl="0" w:tplc="7E5034F4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55FCF"/>
    <w:multiLevelType w:val="hybridMultilevel"/>
    <w:tmpl w:val="E1A4D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076D4"/>
    <w:multiLevelType w:val="hybridMultilevel"/>
    <w:tmpl w:val="CD0842AC"/>
    <w:lvl w:ilvl="0" w:tplc="FFFFFFFF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762AFB"/>
    <w:multiLevelType w:val="hybridMultilevel"/>
    <w:tmpl w:val="3A308FF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A872BA"/>
    <w:multiLevelType w:val="hybridMultilevel"/>
    <w:tmpl w:val="3072FB56"/>
    <w:lvl w:ilvl="0" w:tplc="B93CC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5A5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97ACB"/>
    <w:multiLevelType w:val="hybridMultilevel"/>
    <w:tmpl w:val="58EE0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64B4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12C9"/>
    <w:multiLevelType w:val="hybridMultilevel"/>
    <w:tmpl w:val="2A660F6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9846C4A"/>
    <w:multiLevelType w:val="hybridMultilevel"/>
    <w:tmpl w:val="4F967F88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2" w15:restartNumberingAfterBreak="0">
    <w:nsid w:val="2CB9781A"/>
    <w:multiLevelType w:val="hybridMultilevel"/>
    <w:tmpl w:val="156E92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66805"/>
    <w:multiLevelType w:val="hybridMultilevel"/>
    <w:tmpl w:val="7236E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41E54"/>
    <w:multiLevelType w:val="hybridMultilevel"/>
    <w:tmpl w:val="CD0842AC"/>
    <w:lvl w:ilvl="0" w:tplc="10CEF10C">
      <w:start w:val="1"/>
      <w:numFmt w:val="lowerLetter"/>
      <w:lvlText w:val="%1)"/>
      <w:lvlJc w:val="left"/>
      <w:pPr>
        <w:ind w:left="76" w:hanging="360"/>
      </w:pPr>
      <w:rPr>
        <w:rFonts w:ascii="Helvetica" w:hAnsi="Helvetica" w:cs="Helvetic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385E1BB4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8E144FD"/>
    <w:multiLevelType w:val="hybridMultilevel"/>
    <w:tmpl w:val="9BD0E2A4"/>
    <w:lvl w:ilvl="0" w:tplc="0415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E83C34"/>
    <w:multiLevelType w:val="hybridMultilevel"/>
    <w:tmpl w:val="49209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A323B"/>
    <w:multiLevelType w:val="hybridMultilevel"/>
    <w:tmpl w:val="EFB6C814"/>
    <w:lvl w:ilvl="0" w:tplc="CB42609E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9" w15:restartNumberingAfterBreak="0">
    <w:nsid w:val="4B6E0AAE"/>
    <w:multiLevelType w:val="hybridMultilevel"/>
    <w:tmpl w:val="E1A4D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E2487"/>
    <w:multiLevelType w:val="hybridMultilevel"/>
    <w:tmpl w:val="25045EB2"/>
    <w:lvl w:ilvl="0" w:tplc="FFFFFFFF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58D767E5"/>
    <w:multiLevelType w:val="hybridMultilevel"/>
    <w:tmpl w:val="5D9CC772"/>
    <w:lvl w:ilvl="0" w:tplc="0FB62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B3E41"/>
    <w:multiLevelType w:val="hybridMultilevel"/>
    <w:tmpl w:val="765E6B08"/>
    <w:lvl w:ilvl="0" w:tplc="5A780E2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A0363EB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7266F88"/>
    <w:multiLevelType w:val="hybridMultilevel"/>
    <w:tmpl w:val="2F8ED306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7520859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C317A"/>
    <w:multiLevelType w:val="hybridMultilevel"/>
    <w:tmpl w:val="BD4A3B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945D6"/>
    <w:multiLevelType w:val="hybridMultilevel"/>
    <w:tmpl w:val="7898F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DB7E7E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138D2"/>
    <w:multiLevelType w:val="hybridMultilevel"/>
    <w:tmpl w:val="25045EB2"/>
    <w:lvl w:ilvl="0" w:tplc="FFFFFFFF">
      <w:start w:val="1"/>
      <w:numFmt w:val="decimal"/>
      <w:lvlText w:val="%1)"/>
      <w:lvlJc w:val="left"/>
      <w:pPr>
        <w:ind w:left="139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71604182"/>
    <w:multiLevelType w:val="hybridMultilevel"/>
    <w:tmpl w:val="C414CD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6429F2"/>
    <w:multiLevelType w:val="hybridMultilevel"/>
    <w:tmpl w:val="BBC891C4"/>
    <w:lvl w:ilvl="0" w:tplc="FFFFFFFF">
      <w:start w:val="1"/>
      <w:numFmt w:val="lowerLetter"/>
      <w:lvlText w:val="%1)"/>
      <w:lvlJc w:val="left"/>
      <w:pPr>
        <w:ind w:left="1080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B554C3"/>
    <w:multiLevelType w:val="hybridMultilevel"/>
    <w:tmpl w:val="D3109C7C"/>
    <w:lvl w:ilvl="0" w:tplc="E054B6A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90C0312"/>
    <w:multiLevelType w:val="hybridMultilevel"/>
    <w:tmpl w:val="85A0E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3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25E00"/>
    <w:multiLevelType w:val="hybridMultilevel"/>
    <w:tmpl w:val="DB829528"/>
    <w:lvl w:ilvl="0" w:tplc="FFFFFFFF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0415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3" w:tplc="A38811E4">
      <w:start w:val="1"/>
      <w:numFmt w:val="decimal"/>
      <w:lvlText w:val="%4."/>
      <w:lvlJc w:val="left"/>
      <w:pPr>
        <w:ind w:left="2236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D6E3EDC"/>
    <w:multiLevelType w:val="hybridMultilevel"/>
    <w:tmpl w:val="3E64E730"/>
    <w:lvl w:ilvl="0" w:tplc="CE3C7F18">
      <w:start w:val="1"/>
      <w:numFmt w:val="lowerLetter"/>
      <w:lvlText w:val="%1)"/>
      <w:lvlJc w:val="left"/>
      <w:pPr>
        <w:ind w:left="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1" w:hanging="360"/>
      </w:pPr>
    </w:lvl>
    <w:lvl w:ilvl="2" w:tplc="0415001B" w:tentative="1">
      <w:start w:val="1"/>
      <w:numFmt w:val="lowerRoman"/>
      <w:lvlText w:val="%3."/>
      <w:lvlJc w:val="right"/>
      <w:pPr>
        <w:ind w:left="1511" w:hanging="180"/>
      </w:pPr>
    </w:lvl>
    <w:lvl w:ilvl="3" w:tplc="0415000F" w:tentative="1">
      <w:start w:val="1"/>
      <w:numFmt w:val="decimal"/>
      <w:lvlText w:val="%4."/>
      <w:lvlJc w:val="left"/>
      <w:pPr>
        <w:ind w:left="2231" w:hanging="360"/>
      </w:pPr>
    </w:lvl>
    <w:lvl w:ilvl="4" w:tplc="04150019" w:tentative="1">
      <w:start w:val="1"/>
      <w:numFmt w:val="lowerLetter"/>
      <w:lvlText w:val="%5."/>
      <w:lvlJc w:val="left"/>
      <w:pPr>
        <w:ind w:left="2951" w:hanging="360"/>
      </w:pPr>
    </w:lvl>
    <w:lvl w:ilvl="5" w:tplc="0415001B" w:tentative="1">
      <w:start w:val="1"/>
      <w:numFmt w:val="lowerRoman"/>
      <w:lvlText w:val="%6."/>
      <w:lvlJc w:val="right"/>
      <w:pPr>
        <w:ind w:left="3671" w:hanging="180"/>
      </w:pPr>
    </w:lvl>
    <w:lvl w:ilvl="6" w:tplc="0415000F" w:tentative="1">
      <w:start w:val="1"/>
      <w:numFmt w:val="decimal"/>
      <w:lvlText w:val="%7."/>
      <w:lvlJc w:val="left"/>
      <w:pPr>
        <w:ind w:left="4391" w:hanging="360"/>
      </w:pPr>
    </w:lvl>
    <w:lvl w:ilvl="7" w:tplc="04150019" w:tentative="1">
      <w:start w:val="1"/>
      <w:numFmt w:val="lowerLetter"/>
      <w:lvlText w:val="%8."/>
      <w:lvlJc w:val="left"/>
      <w:pPr>
        <w:ind w:left="5111" w:hanging="360"/>
      </w:pPr>
    </w:lvl>
    <w:lvl w:ilvl="8" w:tplc="0415001B" w:tentative="1">
      <w:start w:val="1"/>
      <w:numFmt w:val="lowerRoman"/>
      <w:lvlText w:val="%9."/>
      <w:lvlJc w:val="right"/>
      <w:pPr>
        <w:ind w:left="5831" w:hanging="180"/>
      </w:pPr>
    </w:lvl>
  </w:abstractNum>
  <w:num w:numId="1" w16cid:durableId="1026177398">
    <w:abstractNumId w:val="30"/>
  </w:num>
  <w:num w:numId="2" w16cid:durableId="1868903908">
    <w:abstractNumId w:val="13"/>
  </w:num>
  <w:num w:numId="3" w16cid:durableId="2043093505">
    <w:abstractNumId w:val="3"/>
  </w:num>
  <w:num w:numId="4" w16cid:durableId="578714203">
    <w:abstractNumId w:val="2"/>
  </w:num>
  <w:num w:numId="5" w16cid:durableId="1790196482">
    <w:abstractNumId w:val="19"/>
  </w:num>
  <w:num w:numId="6" w16cid:durableId="1143544976">
    <w:abstractNumId w:val="17"/>
  </w:num>
  <w:num w:numId="7" w16cid:durableId="1537039475">
    <w:abstractNumId w:val="32"/>
  </w:num>
  <w:num w:numId="8" w16cid:durableId="993681674">
    <w:abstractNumId w:val="6"/>
  </w:num>
  <w:num w:numId="9" w16cid:durableId="23482313">
    <w:abstractNumId w:val="7"/>
  </w:num>
  <w:num w:numId="10" w16cid:durableId="893543621">
    <w:abstractNumId w:val="9"/>
  </w:num>
  <w:num w:numId="11" w16cid:durableId="472480237">
    <w:abstractNumId w:val="21"/>
  </w:num>
  <w:num w:numId="12" w16cid:durableId="2103213178">
    <w:abstractNumId w:val="22"/>
  </w:num>
  <w:num w:numId="13" w16cid:durableId="336736239">
    <w:abstractNumId w:val="14"/>
  </w:num>
  <w:num w:numId="14" w16cid:durableId="2002276345">
    <w:abstractNumId w:val="34"/>
  </w:num>
  <w:num w:numId="15" w16cid:durableId="936061182">
    <w:abstractNumId w:val="1"/>
  </w:num>
  <w:num w:numId="16" w16cid:durableId="1036613072">
    <w:abstractNumId w:val="27"/>
  </w:num>
  <w:num w:numId="17" w16cid:durableId="2102948761">
    <w:abstractNumId w:val="28"/>
  </w:num>
  <w:num w:numId="18" w16cid:durableId="12957909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022523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383867">
    <w:abstractNumId w:val="12"/>
  </w:num>
  <w:num w:numId="21" w16cid:durableId="1284190883">
    <w:abstractNumId w:val="18"/>
  </w:num>
  <w:num w:numId="22" w16cid:durableId="1481576003">
    <w:abstractNumId w:val="16"/>
  </w:num>
  <w:num w:numId="23" w16cid:durableId="976182026">
    <w:abstractNumId w:val="35"/>
  </w:num>
  <w:num w:numId="24" w16cid:durableId="2058626152">
    <w:abstractNumId w:val="25"/>
  </w:num>
  <w:num w:numId="25" w16cid:durableId="1372270200">
    <w:abstractNumId w:val="31"/>
  </w:num>
  <w:num w:numId="26" w16cid:durableId="700279041">
    <w:abstractNumId w:val="5"/>
  </w:num>
  <w:num w:numId="27" w16cid:durableId="1900748297">
    <w:abstractNumId w:val="24"/>
  </w:num>
  <w:num w:numId="28" w16cid:durableId="1353065594">
    <w:abstractNumId w:val="10"/>
  </w:num>
  <w:num w:numId="29" w16cid:durableId="191341879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74532933">
    <w:abstractNumId w:val="23"/>
  </w:num>
  <w:num w:numId="31" w16cid:durableId="85228540">
    <w:abstractNumId w:val="15"/>
  </w:num>
  <w:num w:numId="32" w16cid:durableId="2088116536">
    <w:abstractNumId w:val="11"/>
  </w:num>
  <w:num w:numId="33" w16cid:durableId="74283990">
    <w:abstractNumId w:val="0"/>
  </w:num>
  <w:num w:numId="34" w16cid:durableId="1974944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53138747">
    <w:abstractNumId w:val="29"/>
  </w:num>
  <w:num w:numId="36" w16cid:durableId="1668359568">
    <w:abstractNumId w:val="4"/>
  </w:num>
  <w:num w:numId="37" w16cid:durableId="73767846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2201091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95069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321633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6090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8228939">
    <w:abstractNumId w:val="8"/>
  </w:num>
  <w:num w:numId="43" w16cid:durableId="242493941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6E4"/>
    <w:rsid w:val="000024C4"/>
    <w:rsid w:val="00003D53"/>
    <w:rsid w:val="000056E2"/>
    <w:rsid w:val="00007221"/>
    <w:rsid w:val="00011C89"/>
    <w:rsid w:val="00013CDC"/>
    <w:rsid w:val="00014287"/>
    <w:rsid w:val="00014B50"/>
    <w:rsid w:val="00017F0F"/>
    <w:rsid w:val="00022F22"/>
    <w:rsid w:val="000248BB"/>
    <w:rsid w:val="00024F9E"/>
    <w:rsid w:val="0003502A"/>
    <w:rsid w:val="00035CC7"/>
    <w:rsid w:val="000370BB"/>
    <w:rsid w:val="000374EE"/>
    <w:rsid w:val="00045616"/>
    <w:rsid w:val="0005164D"/>
    <w:rsid w:val="00053B15"/>
    <w:rsid w:val="00053CEE"/>
    <w:rsid w:val="00060394"/>
    <w:rsid w:val="00063C19"/>
    <w:rsid w:val="00067579"/>
    <w:rsid w:val="000744D1"/>
    <w:rsid w:val="000779D9"/>
    <w:rsid w:val="00077C0C"/>
    <w:rsid w:val="0008053A"/>
    <w:rsid w:val="0008785B"/>
    <w:rsid w:val="00091295"/>
    <w:rsid w:val="000930D7"/>
    <w:rsid w:val="0009451B"/>
    <w:rsid w:val="000954E0"/>
    <w:rsid w:val="00095D6E"/>
    <w:rsid w:val="000A56DE"/>
    <w:rsid w:val="000B4B86"/>
    <w:rsid w:val="000C3AA5"/>
    <w:rsid w:val="000C6EE8"/>
    <w:rsid w:val="000D3EE7"/>
    <w:rsid w:val="000D6480"/>
    <w:rsid w:val="000D6CCE"/>
    <w:rsid w:val="000D7682"/>
    <w:rsid w:val="000E670E"/>
    <w:rsid w:val="000F03D0"/>
    <w:rsid w:val="000F383D"/>
    <w:rsid w:val="000F5478"/>
    <w:rsid w:val="001013E0"/>
    <w:rsid w:val="00105C52"/>
    <w:rsid w:val="001067BD"/>
    <w:rsid w:val="00107DB8"/>
    <w:rsid w:val="001115A0"/>
    <w:rsid w:val="0011429D"/>
    <w:rsid w:val="001149A3"/>
    <w:rsid w:val="00116093"/>
    <w:rsid w:val="00116594"/>
    <w:rsid w:val="001172C0"/>
    <w:rsid w:val="0012308D"/>
    <w:rsid w:val="0012441F"/>
    <w:rsid w:val="00130A7D"/>
    <w:rsid w:val="00131346"/>
    <w:rsid w:val="00134C1A"/>
    <w:rsid w:val="001353F6"/>
    <w:rsid w:val="001404BA"/>
    <w:rsid w:val="001478D9"/>
    <w:rsid w:val="00147A73"/>
    <w:rsid w:val="00152ACC"/>
    <w:rsid w:val="0015758A"/>
    <w:rsid w:val="001636E3"/>
    <w:rsid w:val="00171451"/>
    <w:rsid w:val="00186CF3"/>
    <w:rsid w:val="00187D84"/>
    <w:rsid w:val="00191437"/>
    <w:rsid w:val="001928C7"/>
    <w:rsid w:val="00194A09"/>
    <w:rsid w:val="00194BED"/>
    <w:rsid w:val="00195B8A"/>
    <w:rsid w:val="00196392"/>
    <w:rsid w:val="00196398"/>
    <w:rsid w:val="001A23A4"/>
    <w:rsid w:val="001A2829"/>
    <w:rsid w:val="001A39EB"/>
    <w:rsid w:val="001A3E69"/>
    <w:rsid w:val="001A4778"/>
    <w:rsid w:val="001A4DB8"/>
    <w:rsid w:val="001A6A9A"/>
    <w:rsid w:val="001B193D"/>
    <w:rsid w:val="001B2EB5"/>
    <w:rsid w:val="001B47CC"/>
    <w:rsid w:val="001B51F6"/>
    <w:rsid w:val="001B5789"/>
    <w:rsid w:val="001C011F"/>
    <w:rsid w:val="001C2275"/>
    <w:rsid w:val="001C50D9"/>
    <w:rsid w:val="001C7D03"/>
    <w:rsid w:val="001D2BB0"/>
    <w:rsid w:val="001D52E4"/>
    <w:rsid w:val="001D55E2"/>
    <w:rsid w:val="001D7A9A"/>
    <w:rsid w:val="001E038F"/>
    <w:rsid w:val="001E0FE3"/>
    <w:rsid w:val="001E4021"/>
    <w:rsid w:val="001E796B"/>
    <w:rsid w:val="001F07C1"/>
    <w:rsid w:val="001F0989"/>
    <w:rsid w:val="001F262B"/>
    <w:rsid w:val="001F36A9"/>
    <w:rsid w:val="00200F7C"/>
    <w:rsid w:val="00202DA3"/>
    <w:rsid w:val="002059C6"/>
    <w:rsid w:val="00207445"/>
    <w:rsid w:val="00213650"/>
    <w:rsid w:val="00216D4F"/>
    <w:rsid w:val="00220AB3"/>
    <w:rsid w:val="00223923"/>
    <w:rsid w:val="002323E2"/>
    <w:rsid w:val="00232FBD"/>
    <w:rsid w:val="00242147"/>
    <w:rsid w:val="00244B5C"/>
    <w:rsid w:val="00253238"/>
    <w:rsid w:val="002572B1"/>
    <w:rsid w:val="002612AC"/>
    <w:rsid w:val="00261669"/>
    <w:rsid w:val="0026396A"/>
    <w:rsid w:val="00277FAA"/>
    <w:rsid w:val="002836E4"/>
    <w:rsid w:val="002849B4"/>
    <w:rsid w:val="00287290"/>
    <w:rsid w:val="00287C51"/>
    <w:rsid w:val="00297121"/>
    <w:rsid w:val="002A0D93"/>
    <w:rsid w:val="002A3EA1"/>
    <w:rsid w:val="002A4082"/>
    <w:rsid w:val="002A591B"/>
    <w:rsid w:val="002B0D47"/>
    <w:rsid w:val="002B18AC"/>
    <w:rsid w:val="002B2BA5"/>
    <w:rsid w:val="002B34A2"/>
    <w:rsid w:val="002B4F83"/>
    <w:rsid w:val="002C18B8"/>
    <w:rsid w:val="002C350C"/>
    <w:rsid w:val="002C3D02"/>
    <w:rsid w:val="002C648E"/>
    <w:rsid w:val="002C7C20"/>
    <w:rsid w:val="002D2F6D"/>
    <w:rsid w:val="002D3ED9"/>
    <w:rsid w:val="002D5E5D"/>
    <w:rsid w:val="002D7B77"/>
    <w:rsid w:val="002F2E7F"/>
    <w:rsid w:val="00301A11"/>
    <w:rsid w:val="00307C58"/>
    <w:rsid w:val="00316B34"/>
    <w:rsid w:val="003307F1"/>
    <w:rsid w:val="003312F7"/>
    <w:rsid w:val="00335365"/>
    <w:rsid w:val="0033540D"/>
    <w:rsid w:val="00340AE2"/>
    <w:rsid w:val="00340CA5"/>
    <w:rsid w:val="00341F27"/>
    <w:rsid w:val="00343A8D"/>
    <w:rsid w:val="003468EF"/>
    <w:rsid w:val="0035039A"/>
    <w:rsid w:val="003519C2"/>
    <w:rsid w:val="00352F09"/>
    <w:rsid w:val="00353357"/>
    <w:rsid w:val="003549B2"/>
    <w:rsid w:val="00357B1E"/>
    <w:rsid w:val="00357CA2"/>
    <w:rsid w:val="003647DD"/>
    <w:rsid w:val="0036685B"/>
    <w:rsid w:val="00366B5B"/>
    <w:rsid w:val="003675BD"/>
    <w:rsid w:val="0037076C"/>
    <w:rsid w:val="00373398"/>
    <w:rsid w:val="00373945"/>
    <w:rsid w:val="003772F2"/>
    <w:rsid w:val="003773EC"/>
    <w:rsid w:val="00385B5D"/>
    <w:rsid w:val="00385F86"/>
    <w:rsid w:val="00386BE8"/>
    <w:rsid w:val="003903BD"/>
    <w:rsid w:val="00392080"/>
    <w:rsid w:val="00394D56"/>
    <w:rsid w:val="00395B72"/>
    <w:rsid w:val="00395E9D"/>
    <w:rsid w:val="003A029F"/>
    <w:rsid w:val="003A2769"/>
    <w:rsid w:val="003A2F70"/>
    <w:rsid w:val="003A462A"/>
    <w:rsid w:val="003A54D8"/>
    <w:rsid w:val="003B0A68"/>
    <w:rsid w:val="003B2DD6"/>
    <w:rsid w:val="003B5F45"/>
    <w:rsid w:val="003B6604"/>
    <w:rsid w:val="003C0463"/>
    <w:rsid w:val="003C04F9"/>
    <w:rsid w:val="003C3EDB"/>
    <w:rsid w:val="003C48F5"/>
    <w:rsid w:val="003D0126"/>
    <w:rsid w:val="003D021F"/>
    <w:rsid w:val="003D29F4"/>
    <w:rsid w:val="003D330E"/>
    <w:rsid w:val="003D3602"/>
    <w:rsid w:val="003D411F"/>
    <w:rsid w:val="003D49D1"/>
    <w:rsid w:val="003E181F"/>
    <w:rsid w:val="003E4D16"/>
    <w:rsid w:val="003E5012"/>
    <w:rsid w:val="003F1620"/>
    <w:rsid w:val="003F6D56"/>
    <w:rsid w:val="003F73FD"/>
    <w:rsid w:val="004027D0"/>
    <w:rsid w:val="00404E78"/>
    <w:rsid w:val="00405A6A"/>
    <w:rsid w:val="00412CE3"/>
    <w:rsid w:val="00414792"/>
    <w:rsid w:val="00414AE2"/>
    <w:rsid w:val="00417ECC"/>
    <w:rsid w:val="004207EE"/>
    <w:rsid w:val="004207F0"/>
    <w:rsid w:val="0042232B"/>
    <w:rsid w:val="004440F7"/>
    <w:rsid w:val="00444C43"/>
    <w:rsid w:val="004460E5"/>
    <w:rsid w:val="00455952"/>
    <w:rsid w:val="00457A92"/>
    <w:rsid w:val="00457EF3"/>
    <w:rsid w:val="004607AF"/>
    <w:rsid w:val="00462FC5"/>
    <w:rsid w:val="0047330D"/>
    <w:rsid w:val="004825B5"/>
    <w:rsid w:val="00490AB8"/>
    <w:rsid w:val="00493B49"/>
    <w:rsid w:val="00493FBD"/>
    <w:rsid w:val="0049502A"/>
    <w:rsid w:val="0049592E"/>
    <w:rsid w:val="004978E2"/>
    <w:rsid w:val="004A2BCA"/>
    <w:rsid w:val="004A40DE"/>
    <w:rsid w:val="004A65E0"/>
    <w:rsid w:val="004A79C9"/>
    <w:rsid w:val="004B3314"/>
    <w:rsid w:val="004B7200"/>
    <w:rsid w:val="004C245D"/>
    <w:rsid w:val="004C36F8"/>
    <w:rsid w:val="004C6838"/>
    <w:rsid w:val="004D019C"/>
    <w:rsid w:val="004E0417"/>
    <w:rsid w:val="004E14A5"/>
    <w:rsid w:val="004E2452"/>
    <w:rsid w:val="004E5CAE"/>
    <w:rsid w:val="004E6454"/>
    <w:rsid w:val="004E64DA"/>
    <w:rsid w:val="004F2764"/>
    <w:rsid w:val="004F43FC"/>
    <w:rsid w:val="004F54E4"/>
    <w:rsid w:val="004F5620"/>
    <w:rsid w:val="004F74F5"/>
    <w:rsid w:val="0050182A"/>
    <w:rsid w:val="00502FA9"/>
    <w:rsid w:val="005044A9"/>
    <w:rsid w:val="00505F9F"/>
    <w:rsid w:val="00510F37"/>
    <w:rsid w:val="00512424"/>
    <w:rsid w:val="00515535"/>
    <w:rsid w:val="00515BBE"/>
    <w:rsid w:val="00523E95"/>
    <w:rsid w:val="0054317F"/>
    <w:rsid w:val="00543A0E"/>
    <w:rsid w:val="00547E95"/>
    <w:rsid w:val="00551768"/>
    <w:rsid w:val="00552F16"/>
    <w:rsid w:val="0056309A"/>
    <w:rsid w:val="005706A1"/>
    <w:rsid w:val="0057268D"/>
    <w:rsid w:val="005732B5"/>
    <w:rsid w:val="005774B3"/>
    <w:rsid w:val="00580D29"/>
    <w:rsid w:val="00582B8D"/>
    <w:rsid w:val="00587841"/>
    <w:rsid w:val="00591918"/>
    <w:rsid w:val="005926A6"/>
    <w:rsid w:val="00594793"/>
    <w:rsid w:val="005A00A1"/>
    <w:rsid w:val="005A39AD"/>
    <w:rsid w:val="005A7054"/>
    <w:rsid w:val="005B538B"/>
    <w:rsid w:val="005C2D9C"/>
    <w:rsid w:val="005D0F94"/>
    <w:rsid w:val="005D1889"/>
    <w:rsid w:val="005D6305"/>
    <w:rsid w:val="005E21AB"/>
    <w:rsid w:val="005E4586"/>
    <w:rsid w:val="005E467D"/>
    <w:rsid w:val="005E7796"/>
    <w:rsid w:val="005F0A32"/>
    <w:rsid w:val="005F1398"/>
    <w:rsid w:val="005F18C8"/>
    <w:rsid w:val="005F3DD7"/>
    <w:rsid w:val="005F632C"/>
    <w:rsid w:val="005F7F40"/>
    <w:rsid w:val="00600CDC"/>
    <w:rsid w:val="00602BC2"/>
    <w:rsid w:val="00604F91"/>
    <w:rsid w:val="006106B4"/>
    <w:rsid w:val="00613BB2"/>
    <w:rsid w:val="00614B79"/>
    <w:rsid w:val="006202F1"/>
    <w:rsid w:val="006240BC"/>
    <w:rsid w:val="00625910"/>
    <w:rsid w:val="00627049"/>
    <w:rsid w:val="00627916"/>
    <w:rsid w:val="00634E4A"/>
    <w:rsid w:val="006367CC"/>
    <w:rsid w:val="00643EFF"/>
    <w:rsid w:val="00646857"/>
    <w:rsid w:val="00651F09"/>
    <w:rsid w:val="006521A6"/>
    <w:rsid w:val="006528DB"/>
    <w:rsid w:val="00654F74"/>
    <w:rsid w:val="0066173F"/>
    <w:rsid w:val="00664F38"/>
    <w:rsid w:val="00671F46"/>
    <w:rsid w:val="00672D89"/>
    <w:rsid w:val="00675876"/>
    <w:rsid w:val="00675B06"/>
    <w:rsid w:val="00685572"/>
    <w:rsid w:val="006962F2"/>
    <w:rsid w:val="006A0943"/>
    <w:rsid w:val="006A1DE0"/>
    <w:rsid w:val="006A2DB0"/>
    <w:rsid w:val="006A365E"/>
    <w:rsid w:val="006A7317"/>
    <w:rsid w:val="006B45F0"/>
    <w:rsid w:val="006B7741"/>
    <w:rsid w:val="006C2E96"/>
    <w:rsid w:val="006C6374"/>
    <w:rsid w:val="006D0E06"/>
    <w:rsid w:val="006D4F8D"/>
    <w:rsid w:val="006E190F"/>
    <w:rsid w:val="006E31C2"/>
    <w:rsid w:val="006E413F"/>
    <w:rsid w:val="006E4C1F"/>
    <w:rsid w:val="006F0066"/>
    <w:rsid w:val="006F188C"/>
    <w:rsid w:val="006F39E4"/>
    <w:rsid w:val="006F45D5"/>
    <w:rsid w:val="006F502A"/>
    <w:rsid w:val="006F5AE1"/>
    <w:rsid w:val="006F6B12"/>
    <w:rsid w:val="006F7E05"/>
    <w:rsid w:val="006F7FB8"/>
    <w:rsid w:val="00704DFB"/>
    <w:rsid w:val="007052E1"/>
    <w:rsid w:val="00707555"/>
    <w:rsid w:val="007165FF"/>
    <w:rsid w:val="00722D95"/>
    <w:rsid w:val="007259A6"/>
    <w:rsid w:val="007322A6"/>
    <w:rsid w:val="00735ED0"/>
    <w:rsid w:val="00737978"/>
    <w:rsid w:val="007405B8"/>
    <w:rsid w:val="00743D3C"/>
    <w:rsid w:val="007459AD"/>
    <w:rsid w:val="00746285"/>
    <w:rsid w:val="00750EC0"/>
    <w:rsid w:val="00751871"/>
    <w:rsid w:val="00753130"/>
    <w:rsid w:val="007534A9"/>
    <w:rsid w:val="00757ADB"/>
    <w:rsid w:val="00757F90"/>
    <w:rsid w:val="007624C5"/>
    <w:rsid w:val="00766A48"/>
    <w:rsid w:val="007700A3"/>
    <w:rsid w:val="007740C4"/>
    <w:rsid w:val="0077466E"/>
    <w:rsid w:val="00774ABB"/>
    <w:rsid w:val="00777399"/>
    <w:rsid w:val="007817B8"/>
    <w:rsid w:val="00782FE8"/>
    <w:rsid w:val="00785350"/>
    <w:rsid w:val="00791784"/>
    <w:rsid w:val="00792E68"/>
    <w:rsid w:val="00794EE3"/>
    <w:rsid w:val="0079510E"/>
    <w:rsid w:val="007A2BA5"/>
    <w:rsid w:val="007A70B9"/>
    <w:rsid w:val="007A76E4"/>
    <w:rsid w:val="007B2654"/>
    <w:rsid w:val="007C295D"/>
    <w:rsid w:val="007C7396"/>
    <w:rsid w:val="007D03AD"/>
    <w:rsid w:val="007D2BC9"/>
    <w:rsid w:val="007D31B6"/>
    <w:rsid w:val="007D4132"/>
    <w:rsid w:val="007E3EA9"/>
    <w:rsid w:val="007E7FCE"/>
    <w:rsid w:val="007F01D3"/>
    <w:rsid w:val="007F1682"/>
    <w:rsid w:val="007F1D5C"/>
    <w:rsid w:val="007F6093"/>
    <w:rsid w:val="008032F3"/>
    <w:rsid w:val="00805CF1"/>
    <w:rsid w:val="00807ABE"/>
    <w:rsid w:val="00811386"/>
    <w:rsid w:val="00811C02"/>
    <w:rsid w:val="00811ED8"/>
    <w:rsid w:val="00813131"/>
    <w:rsid w:val="0081431C"/>
    <w:rsid w:val="008152EA"/>
    <w:rsid w:val="00820D85"/>
    <w:rsid w:val="00821234"/>
    <w:rsid w:val="00822ECD"/>
    <w:rsid w:val="0082481B"/>
    <w:rsid w:val="008252F6"/>
    <w:rsid w:val="00830792"/>
    <w:rsid w:val="00830988"/>
    <w:rsid w:val="00832422"/>
    <w:rsid w:val="0083396E"/>
    <w:rsid w:val="00833FC5"/>
    <w:rsid w:val="008349B9"/>
    <w:rsid w:val="00836268"/>
    <w:rsid w:val="00841246"/>
    <w:rsid w:val="008423F2"/>
    <w:rsid w:val="008501E7"/>
    <w:rsid w:val="008539B8"/>
    <w:rsid w:val="00854EB9"/>
    <w:rsid w:val="0087009C"/>
    <w:rsid w:val="00871FCA"/>
    <w:rsid w:val="008728C8"/>
    <w:rsid w:val="00872E55"/>
    <w:rsid w:val="0087407F"/>
    <w:rsid w:val="00874E9A"/>
    <w:rsid w:val="0087506A"/>
    <w:rsid w:val="00877E4D"/>
    <w:rsid w:val="00880C67"/>
    <w:rsid w:val="00881FDA"/>
    <w:rsid w:val="00884FCB"/>
    <w:rsid w:val="00885CD5"/>
    <w:rsid w:val="00890003"/>
    <w:rsid w:val="00891A9A"/>
    <w:rsid w:val="008A341D"/>
    <w:rsid w:val="008A42FD"/>
    <w:rsid w:val="008A662A"/>
    <w:rsid w:val="008B2CC8"/>
    <w:rsid w:val="008B3895"/>
    <w:rsid w:val="008B53FD"/>
    <w:rsid w:val="008B5DD8"/>
    <w:rsid w:val="008B7B66"/>
    <w:rsid w:val="008C08F1"/>
    <w:rsid w:val="008C2205"/>
    <w:rsid w:val="008C2DB7"/>
    <w:rsid w:val="008C55CA"/>
    <w:rsid w:val="008C6783"/>
    <w:rsid w:val="008C7AD0"/>
    <w:rsid w:val="008D16AB"/>
    <w:rsid w:val="008E01E9"/>
    <w:rsid w:val="008E0246"/>
    <w:rsid w:val="008E1AE9"/>
    <w:rsid w:val="008E6DB3"/>
    <w:rsid w:val="008E788A"/>
    <w:rsid w:val="008F1335"/>
    <w:rsid w:val="008F1C96"/>
    <w:rsid w:val="00900D2D"/>
    <w:rsid w:val="00903007"/>
    <w:rsid w:val="00903367"/>
    <w:rsid w:val="00903BA9"/>
    <w:rsid w:val="00903CC9"/>
    <w:rsid w:val="00914BD7"/>
    <w:rsid w:val="009210B5"/>
    <w:rsid w:val="00921390"/>
    <w:rsid w:val="00932E5F"/>
    <w:rsid w:val="0093624E"/>
    <w:rsid w:val="0094221F"/>
    <w:rsid w:val="0095265C"/>
    <w:rsid w:val="009534A8"/>
    <w:rsid w:val="00953E75"/>
    <w:rsid w:val="00954D45"/>
    <w:rsid w:val="00957217"/>
    <w:rsid w:val="00962FE6"/>
    <w:rsid w:val="0096393D"/>
    <w:rsid w:val="0096447E"/>
    <w:rsid w:val="00964BC8"/>
    <w:rsid w:val="00971652"/>
    <w:rsid w:val="00972F95"/>
    <w:rsid w:val="0097455C"/>
    <w:rsid w:val="009842DF"/>
    <w:rsid w:val="009843C8"/>
    <w:rsid w:val="00984DFB"/>
    <w:rsid w:val="0098539B"/>
    <w:rsid w:val="00985AAA"/>
    <w:rsid w:val="00985ABD"/>
    <w:rsid w:val="009864F5"/>
    <w:rsid w:val="00990409"/>
    <w:rsid w:val="00995A08"/>
    <w:rsid w:val="00995C0D"/>
    <w:rsid w:val="00996490"/>
    <w:rsid w:val="0099796E"/>
    <w:rsid w:val="009A0AFC"/>
    <w:rsid w:val="009A116F"/>
    <w:rsid w:val="009A1221"/>
    <w:rsid w:val="009A20E4"/>
    <w:rsid w:val="009A2204"/>
    <w:rsid w:val="009A31C9"/>
    <w:rsid w:val="009A34DE"/>
    <w:rsid w:val="009A44B1"/>
    <w:rsid w:val="009A6646"/>
    <w:rsid w:val="009A699D"/>
    <w:rsid w:val="009B2A3E"/>
    <w:rsid w:val="009B6F9D"/>
    <w:rsid w:val="009B7276"/>
    <w:rsid w:val="009C33D3"/>
    <w:rsid w:val="009C3901"/>
    <w:rsid w:val="009C4F06"/>
    <w:rsid w:val="009D0D2D"/>
    <w:rsid w:val="009D5C25"/>
    <w:rsid w:val="009E0A0A"/>
    <w:rsid w:val="009E3F62"/>
    <w:rsid w:val="009E71DD"/>
    <w:rsid w:val="009F04D9"/>
    <w:rsid w:val="009F10CE"/>
    <w:rsid w:val="009F4793"/>
    <w:rsid w:val="00A05605"/>
    <w:rsid w:val="00A06D78"/>
    <w:rsid w:val="00A07B2D"/>
    <w:rsid w:val="00A15320"/>
    <w:rsid w:val="00A2091A"/>
    <w:rsid w:val="00A20B3D"/>
    <w:rsid w:val="00A2147B"/>
    <w:rsid w:val="00A21529"/>
    <w:rsid w:val="00A24BC5"/>
    <w:rsid w:val="00A30AAA"/>
    <w:rsid w:val="00A359C9"/>
    <w:rsid w:val="00A400F5"/>
    <w:rsid w:val="00A419B6"/>
    <w:rsid w:val="00A41E52"/>
    <w:rsid w:val="00A443C4"/>
    <w:rsid w:val="00A46C56"/>
    <w:rsid w:val="00A52C6F"/>
    <w:rsid w:val="00A569EA"/>
    <w:rsid w:val="00A56C01"/>
    <w:rsid w:val="00A66F8F"/>
    <w:rsid w:val="00A70FF3"/>
    <w:rsid w:val="00A72BE1"/>
    <w:rsid w:val="00A7310B"/>
    <w:rsid w:val="00A779E7"/>
    <w:rsid w:val="00A80310"/>
    <w:rsid w:val="00A8096A"/>
    <w:rsid w:val="00A82460"/>
    <w:rsid w:val="00A84017"/>
    <w:rsid w:val="00A843B9"/>
    <w:rsid w:val="00A84456"/>
    <w:rsid w:val="00A8550B"/>
    <w:rsid w:val="00A92FC0"/>
    <w:rsid w:val="00A96309"/>
    <w:rsid w:val="00AA0598"/>
    <w:rsid w:val="00AA2EDF"/>
    <w:rsid w:val="00AA7A0F"/>
    <w:rsid w:val="00AB196E"/>
    <w:rsid w:val="00AC2C95"/>
    <w:rsid w:val="00AD6A4A"/>
    <w:rsid w:val="00AD7C4A"/>
    <w:rsid w:val="00AE01A6"/>
    <w:rsid w:val="00AE0411"/>
    <w:rsid w:val="00AE0A9D"/>
    <w:rsid w:val="00AE0EAE"/>
    <w:rsid w:val="00AE6BFF"/>
    <w:rsid w:val="00AE7ACA"/>
    <w:rsid w:val="00AF15D9"/>
    <w:rsid w:val="00AF3424"/>
    <w:rsid w:val="00AF546B"/>
    <w:rsid w:val="00AF56A7"/>
    <w:rsid w:val="00B002CB"/>
    <w:rsid w:val="00B0077D"/>
    <w:rsid w:val="00B03746"/>
    <w:rsid w:val="00B03E2A"/>
    <w:rsid w:val="00B07088"/>
    <w:rsid w:val="00B07928"/>
    <w:rsid w:val="00B07A93"/>
    <w:rsid w:val="00B10F1D"/>
    <w:rsid w:val="00B12AF6"/>
    <w:rsid w:val="00B14E39"/>
    <w:rsid w:val="00B30858"/>
    <w:rsid w:val="00B3197C"/>
    <w:rsid w:val="00B328BA"/>
    <w:rsid w:val="00B34A80"/>
    <w:rsid w:val="00B35064"/>
    <w:rsid w:val="00B358FD"/>
    <w:rsid w:val="00B36919"/>
    <w:rsid w:val="00B36D04"/>
    <w:rsid w:val="00B37B9D"/>
    <w:rsid w:val="00B40778"/>
    <w:rsid w:val="00B43C7C"/>
    <w:rsid w:val="00B45B1E"/>
    <w:rsid w:val="00B4622C"/>
    <w:rsid w:val="00B56525"/>
    <w:rsid w:val="00B610E3"/>
    <w:rsid w:val="00B631EC"/>
    <w:rsid w:val="00B63F4A"/>
    <w:rsid w:val="00B65024"/>
    <w:rsid w:val="00B650BD"/>
    <w:rsid w:val="00B756E5"/>
    <w:rsid w:val="00B81D4A"/>
    <w:rsid w:val="00B840FA"/>
    <w:rsid w:val="00B8442F"/>
    <w:rsid w:val="00B8556A"/>
    <w:rsid w:val="00B85747"/>
    <w:rsid w:val="00B86DC5"/>
    <w:rsid w:val="00B911CE"/>
    <w:rsid w:val="00B928A1"/>
    <w:rsid w:val="00B936A1"/>
    <w:rsid w:val="00B96365"/>
    <w:rsid w:val="00B96503"/>
    <w:rsid w:val="00B96831"/>
    <w:rsid w:val="00B96C62"/>
    <w:rsid w:val="00B972B3"/>
    <w:rsid w:val="00BA05F8"/>
    <w:rsid w:val="00BA3BE2"/>
    <w:rsid w:val="00BA4B74"/>
    <w:rsid w:val="00BB11A4"/>
    <w:rsid w:val="00BB4B1D"/>
    <w:rsid w:val="00BC5B12"/>
    <w:rsid w:val="00BC712C"/>
    <w:rsid w:val="00BC7A10"/>
    <w:rsid w:val="00BD0001"/>
    <w:rsid w:val="00BD06B0"/>
    <w:rsid w:val="00BD2EA0"/>
    <w:rsid w:val="00BD5EDA"/>
    <w:rsid w:val="00BE0807"/>
    <w:rsid w:val="00BE32FF"/>
    <w:rsid w:val="00BE3F65"/>
    <w:rsid w:val="00BE4C30"/>
    <w:rsid w:val="00BE666F"/>
    <w:rsid w:val="00BF55CA"/>
    <w:rsid w:val="00BF59F2"/>
    <w:rsid w:val="00BF7AAA"/>
    <w:rsid w:val="00C0603D"/>
    <w:rsid w:val="00C12F40"/>
    <w:rsid w:val="00C2704F"/>
    <w:rsid w:val="00C304DA"/>
    <w:rsid w:val="00C3295F"/>
    <w:rsid w:val="00C346DA"/>
    <w:rsid w:val="00C35D6A"/>
    <w:rsid w:val="00C36EBE"/>
    <w:rsid w:val="00C42988"/>
    <w:rsid w:val="00C42C80"/>
    <w:rsid w:val="00C45936"/>
    <w:rsid w:val="00C535A4"/>
    <w:rsid w:val="00C538DB"/>
    <w:rsid w:val="00C56CD2"/>
    <w:rsid w:val="00C60868"/>
    <w:rsid w:val="00C60E23"/>
    <w:rsid w:val="00C61958"/>
    <w:rsid w:val="00C666F7"/>
    <w:rsid w:val="00C700FD"/>
    <w:rsid w:val="00C74A5B"/>
    <w:rsid w:val="00C830B5"/>
    <w:rsid w:val="00C8666A"/>
    <w:rsid w:val="00C86ED5"/>
    <w:rsid w:val="00C87095"/>
    <w:rsid w:val="00C90501"/>
    <w:rsid w:val="00C915EB"/>
    <w:rsid w:val="00CA476A"/>
    <w:rsid w:val="00CA4CC0"/>
    <w:rsid w:val="00CB1927"/>
    <w:rsid w:val="00CB450A"/>
    <w:rsid w:val="00CC0910"/>
    <w:rsid w:val="00CC14F4"/>
    <w:rsid w:val="00CC2321"/>
    <w:rsid w:val="00CC32D3"/>
    <w:rsid w:val="00CC342C"/>
    <w:rsid w:val="00CC5244"/>
    <w:rsid w:val="00CC6484"/>
    <w:rsid w:val="00CC79ED"/>
    <w:rsid w:val="00CD588A"/>
    <w:rsid w:val="00CD6032"/>
    <w:rsid w:val="00CD774C"/>
    <w:rsid w:val="00CE10A3"/>
    <w:rsid w:val="00CE492C"/>
    <w:rsid w:val="00CE589B"/>
    <w:rsid w:val="00CF1E92"/>
    <w:rsid w:val="00CF5984"/>
    <w:rsid w:val="00CF75F1"/>
    <w:rsid w:val="00D0075A"/>
    <w:rsid w:val="00D03A89"/>
    <w:rsid w:val="00D03F91"/>
    <w:rsid w:val="00D0426E"/>
    <w:rsid w:val="00D04E27"/>
    <w:rsid w:val="00D053B4"/>
    <w:rsid w:val="00D06410"/>
    <w:rsid w:val="00D1143E"/>
    <w:rsid w:val="00D16814"/>
    <w:rsid w:val="00D21837"/>
    <w:rsid w:val="00D21891"/>
    <w:rsid w:val="00D23339"/>
    <w:rsid w:val="00D233EB"/>
    <w:rsid w:val="00D235B5"/>
    <w:rsid w:val="00D30A8E"/>
    <w:rsid w:val="00D31E11"/>
    <w:rsid w:val="00D3372D"/>
    <w:rsid w:val="00D33CAC"/>
    <w:rsid w:val="00D342E0"/>
    <w:rsid w:val="00D34A3C"/>
    <w:rsid w:val="00D35FBD"/>
    <w:rsid w:val="00D36202"/>
    <w:rsid w:val="00D410B6"/>
    <w:rsid w:val="00D47858"/>
    <w:rsid w:val="00D53E65"/>
    <w:rsid w:val="00D719C0"/>
    <w:rsid w:val="00D7541C"/>
    <w:rsid w:val="00D76736"/>
    <w:rsid w:val="00D80A2F"/>
    <w:rsid w:val="00D86ABF"/>
    <w:rsid w:val="00D870C3"/>
    <w:rsid w:val="00D91E54"/>
    <w:rsid w:val="00D95565"/>
    <w:rsid w:val="00DA4477"/>
    <w:rsid w:val="00DA508F"/>
    <w:rsid w:val="00DA670F"/>
    <w:rsid w:val="00DB08F2"/>
    <w:rsid w:val="00DB22BE"/>
    <w:rsid w:val="00DB5196"/>
    <w:rsid w:val="00DC5A24"/>
    <w:rsid w:val="00DC5B57"/>
    <w:rsid w:val="00DC7384"/>
    <w:rsid w:val="00DD04B9"/>
    <w:rsid w:val="00DD274C"/>
    <w:rsid w:val="00DD48F1"/>
    <w:rsid w:val="00DD5EA5"/>
    <w:rsid w:val="00DD75CB"/>
    <w:rsid w:val="00DE0E1E"/>
    <w:rsid w:val="00DE3639"/>
    <w:rsid w:val="00DE484E"/>
    <w:rsid w:val="00DE7275"/>
    <w:rsid w:val="00DF2C82"/>
    <w:rsid w:val="00DF2E0A"/>
    <w:rsid w:val="00DF3769"/>
    <w:rsid w:val="00DF51AE"/>
    <w:rsid w:val="00DF60D6"/>
    <w:rsid w:val="00DF71AC"/>
    <w:rsid w:val="00DF7F76"/>
    <w:rsid w:val="00E0680E"/>
    <w:rsid w:val="00E06E72"/>
    <w:rsid w:val="00E11682"/>
    <w:rsid w:val="00E1218E"/>
    <w:rsid w:val="00E14F16"/>
    <w:rsid w:val="00E14F72"/>
    <w:rsid w:val="00E22271"/>
    <w:rsid w:val="00E23852"/>
    <w:rsid w:val="00E23996"/>
    <w:rsid w:val="00E23F90"/>
    <w:rsid w:val="00E2404A"/>
    <w:rsid w:val="00E27298"/>
    <w:rsid w:val="00E31E56"/>
    <w:rsid w:val="00E32818"/>
    <w:rsid w:val="00E33254"/>
    <w:rsid w:val="00E34503"/>
    <w:rsid w:val="00E36E85"/>
    <w:rsid w:val="00E443D4"/>
    <w:rsid w:val="00E47ACB"/>
    <w:rsid w:val="00E50B8B"/>
    <w:rsid w:val="00E55933"/>
    <w:rsid w:val="00E55B88"/>
    <w:rsid w:val="00E56918"/>
    <w:rsid w:val="00E664DF"/>
    <w:rsid w:val="00E72730"/>
    <w:rsid w:val="00E76599"/>
    <w:rsid w:val="00E81907"/>
    <w:rsid w:val="00E82A25"/>
    <w:rsid w:val="00E84F51"/>
    <w:rsid w:val="00E86F8E"/>
    <w:rsid w:val="00E87AD0"/>
    <w:rsid w:val="00E91399"/>
    <w:rsid w:val="00E96012"/>
    <w:rsid w:val="00EA1011"/>
    <w:rsid w:val="00EA1CA6"/>
    <w:rsid w:val="00EB1104"/>
    <w:rsid w:val="00EB1734"/>
    <w:rsid w:val="00EB17B9"/>
    <w:rsid w:val="00EB312C"/>
    <w:rsid w:val="00EB3C56"/>
    <w:rsid w:val="00EB5A80"/>
    <w:rsid w:val="00EC14FF"/>
    <w:rsid w:val="00EC1EBD"/>
    <w:rsid w:val="00EC2A72"/>
    <w:rsid w:val="00EC4CE8"/>
    <w:rsid w:val="00EC5D65"/>
    <w:rsid w:val="00ED0319"/>
    <w:rsid w:val="00ED0B11"/>
    <w:rsid w:val="00EE4066"/>
    <w:rsid w:val="00EE50FE"/>
    <w:rsid w:val="00EE6108"/>
    <w:rsid w:val="00EF0F87"/>
    <w:rsid w:val="00EF30C8"/>
    <w:rsid w:val="00EF6840"/>
    <w:rsid w:val="00EF68A7"/>
    <w:rsid w:val="00EF7414"/>
    <w:rsid w:val="00EF7FF4"/>
    <w:rsid w:val="00F046E2"/>
    <w:rsid w:val="00F060C4"/>
    <w:rsid w:val="00F11A6D"/>
    <w:rsid w:val="00F12494"/>
    <w:rsid w:val="00F14308"/>
    <w:rsid w:val="00F16EDD"/>
    <w:rsid w:val="00F22114"/>
    <w:rsid w:val="00F22F86"/>
    <w:rsid w:val="00F23B0E"/>
    <w:rsid w:val="00F2438D"/>
    <w:rsid w:val="00F24F07"/>
    <w:rsid w:val="00F257F9"/>
    <w:rsid w:val="00F25A73"/>
    <w:rsid w:val="00F272AF"/>
    <w:rsid w:val="00F315C2"/>
    <w:rsid w:val="00F37B72"/>
    <w:rsid w:val="00F37D66"/>
    <w:rsid w:val="00F40755"/>
    <w:rsid w:val="00F40E5F"/>
    <w:rsid w:val="00F4205B"/>
    <w:rsid w:val="00F508C6"/>
    <w:rsid w:val="00F51B6E"/>
    <w:rsid w:val="00F544EB"/>
    <w:rsid w:val="00F54B72"/>
    <w:rsid w:val="00F604BA"/>
    <w:rsid w:val="00F60D12"/>
    <w:rsid w:val="00F6213D"/>
    <w:rsid w:val="00F71865"/>
    <w:rsid w:val="00F71E2C"/>
    <w:rsid w:val="00F73B12"/>
    <w:rsid w:val="00F76CAF"/>
    <w:rsid w:val="00F87D3E"/>
    <w:rsid w:val="00F90411"/>
    <w:rsid w:val="00F906AD"/>
    <w:rsid w:val="00F91BFF"/>
    <w:rsid w:val="00F9468A"/>
    <w:rsid w:val="00FA1383"/>
    <w:rsid w:val="00FA22DE"/>
    <w:rsid w:val="00FA2EF2"/>
    <w:rsid w:val="00FB4B46"/>
    <w:rsid w:val="00FB6D8D"/>
    <w:rsid w:val="00FB7674"/>
    <w:rsid w:val="00FB7839"/>
    <w:rsid w:val="00FB7D93"/>
    <w:rsid w:val="00FC08BF"/>
    <w:rsid w:val="00FC37ED"/>
    <w:rsid w:val="00FC585A"/>
    <w:rsid w:val="00FC7169"/>
    <w:rsid w:val="00FE2DCA"/>
    <w:rsid w:val="00FE4114"/>
    <w:rsid w:val="00FF1873"/>
    <w:rsid w:val="00FF2A0F"/>
    <w:rsid w:val="00FF36B0"/>
    <w:rsid w:val="00FF44DE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A4A8"/>
  <w15:chartTrackingRefBased/>
  <w15:docId w15:val="{FDB538F7-D684-4455-BBF6-902F28EF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95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76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76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76E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76E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76E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7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76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76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76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76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76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76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7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A7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76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A7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76E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A76E4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"/>
    <w:basedOn w:val="Normalny"/>
    <w:link w:val="AkapitzlistZnak"/>
    <w:uiPriority w:val="34"/>
    <w:qFormat/>
    <w:rsid w:val="007A76E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A76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7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76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76E4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link w:val="BezodstpwZnak"/>
    <w:uiPriority w:val="1"/>
    <w:qFormat/>
    <w:rsid w:val="00D34A3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A3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A3C"/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List Paragraph Znak,Akapit z listą5 Znak,Akapit z listą BS Znak"/>
    <w:link w:val="Akapitzlist"/>
    <w:uiPriority w:val="34"/>
    <w:qFormat/>
    <w:locked/>
    <w:rsid w:val="00105C52"/>
  </w:style>
  <w:style w:type="character" w:styleId="Odwoaniedokomentarza">
    <w:name w:val="annotation reference"/>
    <w:basedOn w:val="Domylnaczcionkaakapitu"/>
    <w:uiPriority w:val="99"/>
    <w:semiHidden/>
    <w:unhideWhenUsed/>
    <w:rsid w:val="00502F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2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2FA9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2F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2FA9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56A7"/>
    <w:rPr>
      <w:color w:val="0000FF"/>
      <w:u w:val="single"/>
    </w:rPr>
  </w:style>
  <w:style w:type="paragraph" w:customStyle="1" w:styleId="Default">
    <w:name w:val="Default"/>
    <w:rsid w:val="0082123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501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E492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6594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1067BD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Styl1">
    <w:name w:val="Styl1"/>
    <w:basedOn w:val="Bezodstpw"/>
    <w:link w:val="Styl1Znak"/>
    <w:qFormat/>
    <w:rsid w:val="00D053B4"/>
    <w:pPr>
      <w:spacing w:before="240" w:after="240" w:line="276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D053B4"/>
    <w:rPr>
      <w:rFonts w:eastAsiaTheme="minorEastAsia"/>
      <w:kern w:val="0"/>
      <w:lang w:eastAsia="pl-PL"/>
      <w14:ligatures w14:val="none"/>
    </w:rPr>
  </w:style>
  <w:style w:type="character" w:customStyle="1" w:styleId="Styl1Znak">
    <w:name w:val="Styl1 Znak"/>
    <w:basedOn w:val="BezodstpwZnak"/>
    <w:link w:val="Styl1"/>
    <w:rsid w:val="00D053B4"/>
    <w:rPr>
      <w:rFonts w:ascii="Arial" w:eastAsiaTheme="minorEastAsia" w:hAnsi="Arial" w:cs="Arial"/>
      <w:b/>
      <w:kern w:val="0"/>
      <w:sz w:val="24"/>
      <w:szCs w:val="24"/>
      <w:lang w:eastAsia="pl-PL"/>
      <w14:ligatures w14:val="none"/>
    </w:rPr>
  </w:style>
  <w:style w:type="paragraph" w:customStyle="1" w:styleId="Nag1">
    <w:name w:val="Nagł1"/>
    <w:basedOn w:val="Nagwek1"/>
    <w:link w:val="Nag1Znak"/>
    <w:qFormat/>
    <w:rsid w:val="00414792"/>
    <w:pPr>
      <w:spacing w:before="120" w:after="120"/>
      <w:jc w:val="center"/>
    </w:pPr>
    <w:rPr>
      <w:rFonts w:ascii="Helvetica" w:hAnsi="Helvetica" w:cs="Arial"/>
      <w:b/>
      <w:color w:val="auto"/>
      <w:sz w:val="24"/>
      <w:szCs w:val="24"/>
    </w:rPr>
  </w:style>
  <w:style w:type="character" w:customStyle="1" w:styleId="Nag1Znak">
    <w:name w:val="Nagł1 Znak"/>
    <w:basedOn w:val="Nagwek1Znak"/>
    <w:link w:val="Nag1"/>
    <w:rsid w:val="00414792"/>
    <w:rPr>
      <w:rFonts w:ascii="Helvetica" w:eastAsiaTheme="majorEastAsia" w:hAnsi="Helvetica" w:cs="Arial"/>
      <w:b/>
      <w:color w:val="0F476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as.edu.pl/Zawody_przyszlosci_w_CKZiU_na_potrzeby_transformacji_regio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6BD6-2F00-4C6D-B58E-7057D79B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9</Pages>
  <Words>2876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Lipus</dc:creator>
  <cp:keywords/>
  <dc:description/>
  <cp:lastModifiedBy>Małgorzata Kilichowska</cp:lastModifiedBy>
  <cp:revision>254</cp:revision>
  <cp:lastPrinted>2024-10-10T06:52:00Z</cp:lastPrinted>
  <dcterms:created xsi:type="dcterms:W3CDTF">2024-07-04T06:08:00Z</dcterms:created>
  <dcterms:modified xsi:type="dcterms:W3CDTF">2025-02-14T12:31:00Z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-1720192414</vt:i4>
  </property>
</Properties>
</file>