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058D" w14:textId="77777777" w:rsidR="00600D5C" w:rsidRPr="00600D5C" w:rsidRDefault="00600D5C" w:rsidP="00600D5C">
      <w:r w:rsidRPr="00600D5C">
        <w:rPr>
          <w:b/>
          <w:bCs/>
        </w:rPr>
        <w:t>Polityka gromadzenia zbiorów  </w:t>
      </w:r>
    </w:p>
    <w:p w14:paraId="3B6EF187" w14:textId="77777777" w:rsidR="00600D5C" w:rsidRPr="00600D5C" w:rsidRDefault="00600D5C" w:rsidP="00600D5C">
      <w:r w:rsidRPr="00600D5C">
        <w:rPr>
          <w:b/>
          <w:bCs/>
        </w:rPr>
        <w:t xml:space="preserve">Biblioteki Akademii </w:t>
      </w:r>
      <w:proofErr w:type="spellStart"/>
      <w:r w:rsidRPr="00600D5C">
        <w:rPr>
          <w:b/>
          <w:bCs/>
        </w:rPr>
        <w:t>Humanitas</w:t>
      </w:r>
      <w:proofErr w:type="spellEnd"/>
    </w:p>
    <w:p w14:paraId="2A34A9D3" w14:textId="77777777" w:rsidR="00600D5C" w:rsidRPr="00600D5C" w:rsidRDefault="00600D5C" w:rsidP="00600D5C">
      <w:r w:rsidRPr="00600D5C">
        <w:rPr>
          <w:b/>
          <w:bCs/>
        </w:rPr>
        <w:t> </w:t>
      </w:r>
    </w:p>
    <w:p w14:paraId="4163DF11" w14:textId="77777777" w:rsidR="00600D5C" w:rsidRPr="00600D5C" w:rsidRDefault="00600D5C" w:rsidP="00600D5C">
      <w:r w:rsidRPr="00600D5C">
        <w:t xml:space="preserve">Gromadzenie to podstawowa funkcja Biblioteki AH, której celem jest maksymalne zaspokojenie potrzeb naukowych, badawczych i dydaktycznych jej użytkowników. Gromadzone piśmiennictwo odpowiada wszystkim dyscyplinom naukowym i kierunkom kształcenia realizowanym w Akademii </w:t>
      </w:r>
      <w:proofErr w:type="spellStart"/>
      <w:r w:rsidRPr="00600D5C">
        <w:t>Humanitas</w:t>
      </w:r>
      <w:proofErr w:type="spellEnd"/>
      <w:r w:rsidRPr="00600D5C">
        <w:t>.</w:t>
      </w:r>
    </w:p>
    <w:p w14:paraId="2F7159BB" w14:textId="77777777" w:rsidR="00600D5C" w:rsidRPr="00600D5C" w:rsidRDefault="00600D5C" w:rsidP="00600D5C">
      <w:r w:rsidRPr="00600D5C">
        <w:rPr>
          <w:b/>
          <w:bCs/>
        </w:rPr>
        <w:t> </w:t>
      </w:r>
    </w:p>
    <w:p w14:paraId="2A8C2A82" w14:textId="77777777" w:rsidR="00600D5C" w:rsidRPr="00600D5C" w:rsidRDefault="00600D5C" w:rsidP="00600D5C">
      <w:r w:rsidRPr="00600D5C">
        <w:rPr>
          <w:b/>
          <w:bCs/>
        </w:rPr>
        <w:t>1.      Zakup</w:t>
      </w:r>
    </w:p>
    <w:p w14:paraId="5E479351" w14:textId="77777777" w:rsidR="00600D5C" w:rsidRPr="00600D5C" w:rsidRDefault="00600D5C" w:rsidP="00600D5C">
      <w:r w:rsidRPr="00600D5C">
        <w:rPr>
          <w:b/>
          <w:bCs/>
        </w:rPr>
        <w:t>Wydawnictwa zwarte (monografie naukowe, prace zbiorowe, podręczniki i skrypty itp.)</w:t>
      </w:r>
    </w:p>
    <w:p w14:paraId="7AEB7F50" w14:textId="77777777" w:rsidR="00600D5C" w:rsidRPr="00600D5C" w:rsidRDefault="00600D5C" w:rsidP="00600D5C">
      <w:r w:rsidRPr="00600D5C">
        <w:t>Książki do zakupu wybierane są na podstawie:</w:t>
      </w:r>
    </w:p>
    <w:p w14:paraId="378007B0" w14:textId="77777777" w:rsidR="00600D5C" w:rsidRPr="00600D5C" w:rsidRDefault="00600D5C" w:rsidP="00600D5C">
      <w:pPr>
        <w:numPr>
          <w:ilvl w:val="0"/>
          <w:numId w:val="1"/>
        </w:numPr>
      </w:pPr>
      <w:r w:rsidRPr="00600D5C">
        <w:t>systematycznej weryfikacji sylabusów prowadzonej przez pracowników Biblioteki przed rozpoczęciem każdego semestru;</w:t>
      </w:r>
    </w:p>
    <w:p w14:paraId="45B3CCDE" w14:textId="77777777" w:rsidR="00600D5C" w:rsidRPr="00600D5C" w:rsidRDefault="00600D5C" w:rsidP="00600D5C">
      <w:pPr>
        <w:numPr>
          <w:ilvl w:val="0"/>
          <w:numId w:val="1"/>
        </w:numPr>
      </w:pPr>
      <w:r w:rsidRPr="00600D5C">
        <w:t>bieżącego przeglądu ofert wydawniczych i księgarskich;</w:t>
      </w:r>
    </w:p>
    <w:p w14:paraId="1DC74A00" w14:textId="77777777" w:rsidR="00600D5C" w:rsidRPr="00600D5C" w:rsidRDefault="00600D5C" w:rsidP="00600D5C">
      <w:pPr>
        <w:numPr>
          <w:ilvl w:val="0"/>
          <w:numId w:val="1"/>
        </w:numPr>
      </w:pPr>
      <w:r w:rsidRPr="00600D5C">
        <w:t>propozycji pracowników i studentów AH wynikających z ich bieżących potrzeb naukowych, badawczych i dydaktycznych, a zgłaszanych do biblioteki osobiście, telefonicznie, za pośrednictwem formularza dostępnego w katalogu lub mailowo.</w:t>
      </w:r>
    </w:p>
    <w:p w14:paraId="016EA451" w14:textId="77777777" w:rsidR="00600D5C" w:rsidRPr="00600D5C" w:rsidRDefault="00600D5C" w:rsidP="00600D5C">
      <w:r w:rsidRPr="00600D5C">
        <w:t>Liczba egzemplarzy do zakupu ustalana jest na podstawie analizy przewidywanego wykorzystania publikacji oraz zgłaszanych potrzeb użytkowników.</w:t>
      </w:r>
    </w:p>
    <w:p w14:paraId="0CA26164" w14:textId="77777777" w:rsidR="00600D5C" w:rsidRPr="00600D5C" w:rsidRDefault="00600D5C" w:rsidP="00600D5C">
      <w:r w:rsidRPr="00600D5C">
        <w:t>W przypadku zakupów finansowanych ze źródeł pozabibliotecznych (projekty, granty, środki statutowe, inne) Biblioteka każdorazowo weryfikuje tytuły zamawianych publikacji i liczbę ich egzemplarzy.</w:t>
      </w:r>
    </w:p>
    <w:p w14:paraId="4C7EE204" w14:textId="77777777" w:rsidR="00600D5C" w:rsidRPr="00600D5C" w:rsidRDefault="00600D5C" w:rsidP="00600D5C">
      <w:r w:rsidRPr="00600D5C">
        <w:t>Część wydawnictw zwartych nabywana jest w formie e-booków dostępnych za pośrednictwem specjalnych platform elektronicznych, z którymi współpracuje Biblioteka. Platformy te zapewniają 5 równoczesnych dostępów do danego tytułu. Dobór tytułów do zakupu w formie elektronicznej ustalany jest na dany rok kalendarzowy na podstawie analizy wykorzystania poszczególnych tytułów dostępnych w roku bieżącym, jak również na podstawie aktualnego zapotrzebowania wynikającego z sylabusów lub zgłoszeń użytkowników.</w:t>
      </w:r>
    </w:p>
    <w:p w14:paraId="3AB18AA2" w14:textId="77777777" w:rsidR="00600D5C" w:rsidRPr="00600D5C" w:rsidRDefault="00600D5C" w:rsidP="00600D5C">
      <w:r w:rsidRPr="00600D5C">
        <w:rPr>
          <w:b/>
          <w:bCs/>
        </w:rPr>
        <w:t> </w:t>
      </w:r>
    </w:p>
    <w:p w14:paraId="48203C79" w14:textId="77777777" w:rsidR="00600D5C" w:rsidRPr="00600D5C" w:rsidRDefault="00600D5C" w:rsidP="00600D5C">
      <w:r w:rsidRPr="00600D5C">
        <w:rPr>
          <w:b/>
          <w:bCs/>
        </w:rPr>
        <w:t>Wydawnictwa ciągłe (czasopisma)</w:t>
      </w:r>
    </w:p>
    <w:p w14:paraId="17BCBCB6" w14:textId="77777777" w:rsidR="00600D5C" w:rsidRPr="00600D5C" w:rsidRDefault="00600D5C" w:rsidP="00600D5C">
      <w:r w:rsidRPr="00600D5C">
        <w:t>Wykaz czasopism do prenumeraty ustalany jest na dany rok kalendarzowy na podstawie analizy wykorzystania poszczególnych tytułów w roku bieżącym oraz zgłoszeń nowych tytułów dokonywanych przez Dziekanów, Dyrektorów Instytutów i pracowników akademickich. Zgłoszenia nowych tytułów przyjmowane są do dnia 30 listopada każdego roku.</w:t>
      </w:r>
    </w:p>
    <w:p w14:paraId="3EA041EC" w14:textId="77777777" w:rsidR="00600D5C" w:rsidRPr="00600D5C" w:rsidRDefault="00600D5C" w:rsidP="00600D5C">
      <w:r w:rsidRPr="00600D5C">
        <w:t>Lista tytułów czasopism podlega szczegółowej weryfikacji. Czasopisma dostępne w wersji elektronicznej w formule Open Access, bądź też dostępne za pośrednictwem jednej z elektronicznych baz danych, do których Biblioteka zapewnia dostęp nie są zamawiane w wersji drukowanej.</w:t>
      </w:r>
    </w:p>
    <w:p w14:paraId="250DD03B" w14:textId="77777777" w:rsidR="00600D5C" w:rsidRPr="00600D5C" w:rsidRDefault="00600D5C" w:rsidP="00600D5C">
      <w:r w:rsidRPr="00600D5C">
        <w:t> </w:t>
      </w:r>
    </w:p>
    <w:p w14:paraId="1DFA2494" w14:textId="77777777" w:rsidR="00600D5C" w:rsidRPr="00600D5C" w:rsidRDefault="00600D5C" w:rsidP="00600D5C">
      <w:r w:rsidRPr="00600D5C">
        <w:rPr>
          <w:b/>
          <w:bCs/>
        </w:rPr>
        <w:lastRenderedPageBreak/>
        <w:t xml:space="preserve">2.      </w:t>
      </w:r>
      <w:r w:rsidRPr="00600D5C">
        <w:t> </w:t>
      </w:r>
      <w:r w:rsidRPr="00600D5C">
        <w:rPr>
          <w:b/>
          <w:bCs/>
        </w:rPr>
        <w:t>Dary</w:t>
      </w:r>
    </w:p>
    <w:p w14:paraId="2059FDA3" w14:textId="77777777" w:rsidR="00600D5C" w:rsidRPr="00600D5C" w:rsidRDefault="00600D5C" w:rsidP="00600D5C">
      <w:r w:rsidRPr="00600D5C">
        <w:t>Biblioteka AH przyjmuje nieodpłatnie publikacje stanowiące tzw. dary, kierując się przede wszystkim względami merytorycznymi, w tym zwłaszcza tematyką, aktualnością i stanem fizycznym owych publikacji.</w:t>
      </w:r>
    </w:p>
    <w:p w14:paraId="37640EB6" w14:textId="77777777" w:rsidR="00600D5C" w:rsidRPr="00600D5C" w:rsidRDefault="00600D5C" w:rsidP="00600D5C">
      <w:r w:rsidRPr="00600D5C">
        <w:t> </w:t>
      </w:r>
    </w:p>
    <w:p w14:paraId="14953450" w14:textId="77777777" w:rsidR="00600D5C" w:rsidRPr="00600D5C" w:rsidRDefault="00600D5C" w:rsidP="00600D5C">
      <w:r w:rsidRPr="00600D5C">
        <w:rPr>
          <w:b/>
          <w:bCs/>
        </w:rPr>
        <w:t>3.      Wymiana</w:t>
      </w:r>
    </w:p>
    <w:p w14:paraId="3B048C86" w14:textId="77777777" w:rsidR="00600D5C" w:rsidRPr="00600D5C" w:rsidRDefault="00600D5C" w:rsidP="00600D5C">
      <w:r w:rsidRPr="00600D5C">
        <w:t>Jedną z form uzupełniania księgozbioru jest wymiana międzybiblioteczna – stała lub doraźna – z wybranymi bibliotekami naukowymi. Na ten cel przeznaczane są egzemplarze promocyjne książek i czasopism naukowych wydawanych przez Oficynę Wydawniczą „</w:t>
      </w:r>
      <w:proofErr w:type="spellStart"/>
      <w:r w:rsidRPr="00600D5C">
        <w:t>Humanitas</w:t>
      </w:r>
      <w:proofErr w:type="spellEnd"/>
      <w:r w:rsidRPr="00600D5C">
        <w:t>”.</w:t>
      </w:r>
    </w:p>
    <w:p w14:paraId="388FB1A5" w14:textId="77777777" w:rsidR="00600D5C" w:rsidRPr="00600D5C" w:rsidRDefault="00600D5C" w:rsidP="00600D5C">
      <w:r w:rsidRPr="00600D5C">
        <w:t> </w:t>
      </w:r>
    </w:p>
    <w:p w14:paraId="7B9ECCEC" w14:textId="77777777" w:rsidR="00600D5C" w:rsidRPr="00600D5C" w:rsidRDefault="00600D5C" w:rsidP="00600D5C">
      <w:r w:rsidRPr="00600D5C">
        <w:t>Książki zbędne, tj. książki otrzymane nieodpłatnie od użytkowników, bibliotek i instytucji, niezgodne z profilem księgozbioru, nadwyżki egzemplarzy oraz publikacje wycofane po selekcji Biblioteka AH przekazuje do innych bibliotek i instytucji lub przeznacza na bookcrossing.</w:t>
      </w:r>
    </w:p>
    <w:p w14:paraId="1B1E42AE" w14:textId="77777777" w:rsidR="009F50C8" w:rsidRDefault="009F50C8"/>
    <w:sectPr w:rsidR="009F5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E7E77"/>
    <w:multiLevelType w:val="multilevel"/>
    <w:tmpl w:val="D788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8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5C"/>
    <w:rsid w:val="00033AED"/>
    <w:rsid w:val="00600D5C"/>
    <w:rsid w:val="009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15B6"/>
  <w15:chartTrackingRefBased/>
  <w15:docId w15:val="{05B3D517-E4E0-4CAE-87F4-E086758E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0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D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0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0D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0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0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0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0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0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D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0D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0D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0D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0D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0D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0D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0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0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0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0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0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0D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0D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0D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0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0D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0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Homan</dc:creator>
  <cp:keywords/>
  <dc:description/>
  <cp:lastModifiedBy>Simon Homan</cp:lastModifiedBy>
  <cp:revision>1</cp:revision>
  <dcterms:created xsi:type="dcterms:W3CDTF">2025-09-29T09:18:00Z</dcterms:created>
  <dcterms:modified xsi:type="dcterms:W3CDTF">2025-09-29T09:18:00Z</dcterms:modified>
</cp:coreProperties>
</file>